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1DD" w:rsidRPr="00811A14" w:rsidRDefault="009D51A7" w:rsidP="00814ABF">
      <w:pPr>
        <w:pStyle w:val="a6"/>
        <w:jc w:val="left"/>
        <w:rPr>
          <w:b w:val="0"/>
          <w:lang w:val="el-GR"/>
        </w:rPr>
      </w:pPr>
      <w:bookmarkStart w:id="0" w:name="_GoBack"/>
      <w:bookmarkEnd w:id="0"/>
      <w:r>
        <w:rPr>
          <w:lang w:val="el-GR"/>
        </w:rPr>
        <w:softHyphen/>
      </w:r>
      <w:r>
        <w:rPr>
          <w:lang w:val="el-GR"/>
        </w:rPr>
        <w:softHyphen/>
      </w:r>
      <w:r>
        <w:rPr>
          <w:lang w:val="el-GR"/>
        </w:rPr>
        <w:softHyphen/>
      </w:r>
      <w:r w:rsidR="00B7233E" w:rsidRPr="002724B3">
        <w:rPr>
          <w:noProof/>
          <w:lang w:val="el-GR"/>
        </w:rPr>
        <w:drawing>
          <wp:inline distT="0" distB="0" distL="0" distR="0">
            <wp:extent cx="1617980" cy="577215"/>
            <wp:effectExtent l="0" t="0" r="0" b="0"/>
            <wp:docPr id="32" name="Εικόνα 1" descr="C:\Users\b.koltsidas\Desktop\EAP-LOGO-COLOR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Εικόνα 1" descr="C:\Users\b.koltsidas\Desktop\EAP-LOGO-COLOR2.png"/>
                    <pic:cNvPicPr>
                      <a:picLocks noChangeArrowheads="1"/>
                    </pic:cNvPicPr>
                  </pic:nvPicPr>
                  <pic:blipFill>
                    <a:blip r:embed="rId9" cstate="print">
                      <a:extLst>
                        <a:ext uri="{28A0092B-C50C-407E-A947-70E740481C1C}">
                          <a14:useLocalDpi xmlns:a14="http://schemas.microsoft.com/office/drawing/2010/main" val="0"/>
                        </a:ext>
                      </a:extLst>
                    </a:blip>
                    <a:srcRect l="-4979" r="7651" b="16907"/>
                    <a:stretch>
                      <a:fillRect/>
                    </a:stretch>
                  </pic:blipFill>
                  <pic:spPr bwMode="auto">
                    <a:xfrm>
                      <a:off x="0" y="0"/>
                      <a:ext cx="1617980" cy="577215"/>
                    </a:xfrm>
                    <a:prstGeom prst="rect">
                      <a:avLst/>
                    </a:prstGeom>
                    <a:noFill/>
                    <a:ln>
                      <a:noFill/>
                    </a:ln>
                  </pic:spPr>
                </pic:pic>
              </a:graphicData>
            </a:graphic>
          </wp:inline>
        </w:drawing>
      </w:r>
      <w:r w:rsidR="00814ABF" w:rsidRPr="00DA249F">
        <w:rPr>
          <w:lang w:val="el-GR"/>
        </w:rPr>
        <w:t xml:space="preserve"> </w:t>
      </w:r>
      <w:r w:rsidR="00814ABF">
        <w:rPr>
          <w:b w:val="0"/>
          <w:lang w:val="el-GR"/>
        </w:rPr>
        <w:t xml:space="preserve"> </w:t>
      </w:r>
    </w:p>
    <w:p w:rsidR="00605BDF" w:rsidRPr="00811A14" w:rsidRDefault="00605BDF" w:rsidP="00814ABF">
      <w:pPr>
        <w:pStyle w:val="a6"/>
        <w:jc w:val="left"/>
        <w:rPr>
          <w:b w:val="0"/>
          <w:lang w:val="el-GR"/>
        </w:rPr>
      </w:pPr>
    </w:p>
    <w:p w:rsidR="00814ABF" w:rsidRPr="00F50615" w:rsidRDefault="00814ABF" w:rsidP="00CD55A6">
      <w:pPr>
        <w:pStyle w:val="a6"/>
        <w:rPr>
          <w:sz w:val="28"/>
          <w:szCs w:val="28"/>
          <w:lang w:val="el-GR"/>
        </w:rPr>
      </w:pPr>
      <w:r w:rsidRPr="00F50615">
        <w:rPr>
          <w:sz w:val="28"/>
          <w:szCs w:val="28"/>
          <w:lang w:val="el-GR"/>
        </w:rPr>
        <w:t>Έντυπο Υποβολής – Αξιολόγησης Γ.Ε.</w:t>
      </w:r>
    </w:p>
    <w:p w:rsidR="00CD55A6" w:rsidRPr="00605BDF" w:rsidRDefault="00CD55A6" w:rsidP="00814ABF">
      <w:pPr>
        <w:pStyle w:val="note"/>
        <w:spacing w:after="0"/>
        <w:rPr>
          <w:i w:val="0"/>
          <w:sz w:val="22"/>
          <w:szCs w:val="22"/>
        </w:rPr>
      </w:pPr>
    </w:p>
    <w:p w:rsidR="00814ABF" w:rsidRPr="002841DD" w:rsidRDefault="00814ABF" w:rsidP="00814ABF">
      <w:pPr>
        <w:pStyle w:val="note"/>
        <w:spacing w:after="0"/>
        <w:rPr>
          <w:i w:val="0"/>
          <w:sz w:val="22"/>
          <w:szCs w:val="22"/>
        </w:rPr>
      </w:pPr>
      <w:r w:rsidRPr="002841DD">
        <w:rPr>
          <w:i w:val="0"/>
          <w:sz w:val="22"/>
          <w:szCs w:val="22"/>
          <w:lang w:val="en-US"/>
        </w:rPr>
        <w:t>O</w:t>
      </w:r>
      <w:r w:rsidRPr="002841DD">
        <w:rPr>
          <w:i w:val="0"/>
          <w:sz w:val="22"/>
          <w:szCs w:val="22"/>
        </w:rPr>
        <w:t xml:space="preserve"> φοιτητής συμπληρώνει την ενότητα «Υποβολή Εργασίας», </w:t>
      </w:r>
      <w:r w:rsidRPr="002841DD">
        <w:rPr>
          <w:i w:val="0"/>
          <w:sz w:val="22"/>
          <w:szCs w:val="22"/>
          <w:u w:val="single"/>
        </w:rPr>
        <w:t xml:space="preserve">καταχωρεί τις λύσεις των ασκήσεων στο </w:t>
      </w:r>
      <w:r w:rsidRPr="002841DD">
        <w:rPr>
          <w:b/>
          <w:i w:val="0"/>
          <w:sz w:val="22"/>
          <w:szCs w:val="22"/>
          <w:u w:val="single"/>
        </w:rPr>
        <w:t xml:space="preserve">παρόν </w:t>
      </w:r>
      <w:r w:rsidRPr="002841DD">
        <w:rPr>
          <w:i w:val="0"/>
          <w:sz w:val="22"/>
          <w:szCs w:val="22"/>
          <w:u w:val="single"/>
        </w:rPr>
        <w:t xml:space="preserve">αρχείο </w:t>
      </w:r>
      <w:r w:rsidRPr="002841DD">
        <w:rPr>
          <w:b/>
          <w:i w:val="0"/>
          <w:sz w:val="22"/>
          <w:szCs w:val="22"/>
          <w:u w:val="single"/>
        </w:rPr>
        <w:t>κάτω από την αντίστοιχη εκφώνηση</w:t>
      </w:r>
      <w:r w:rsidRPr="002841DD">
        <w:rPr>
          <w:i w:val="0"/>
          <w:sz w:val="22"/>
          <w:szCs w:val="22"/>
        </w:rPr>
        <w:t xml:space="preserve"> και το υποβάλει ηλεκτρονικά στον ιστότοπο </w:t>
      </w:r>
      <w:hyperlink r:id="rId10" w:history="1">
        <w:r w:rsidRPr="002841DD">
          <w:rPr>
            <w:rStyle w:val="-"/>
            <w:i w:val="0"/>
            <w:sz w:val="22"/>
            <w:szCs w:val="22"/>
          </w:rPr>
          <w:t>study.eap.gr</w:t>
        </w:r>
      </w:hyperlink>
      <w:r w:rsidRPr="002841DD">
        <w:rPr>
          <w:i w:val="0"/>
          <w:sz w:val="22"/>
          <w:szCs w:val="22"/>
        </w:rPr>
        <w:t xml:space="preserve"> έχοντας κρατήσει αντίγραφό του. Ο Καθηγητής-Σύμβουλος παραλαμβάνει από εκεί την ΓΕ και, αφού παραθέσει τα σχόλια και συμπληρώσει την ενότητα «Αξιολόγηση Εργασίας», την υποβάλει με τη σειρά του στο </w:t>
      </w:r>
      <w:hyperlink r:id="rId11" w:history="1">
        <w:r w:rsidRPr="002841DD">
          <w:rPr>
            <w:rStyle w:val="-"/>
            <w:i w:val="0"/>
            <w:sz w:val="22"/>
            <w:szCs w:val="22"/>
          </w:rPr>
          <w:t>study.eap.gr</w:t>
        </w:r>
      </w:hyperlink>
      <w:r w:rsidRPr="002841DD">
        <w:rPr>
          <w:i w:val="0"/>
          <w:sz w:val="22"/>
          <w:szCs w:val="22"/>
        </w:rPr>
        <w:t>. Ο Καθηγητής-Σύμβουλος επίσης πρέπει να κρατήσει αντίγραφα της υποβληθείσας όσο και της διορθωμένης ΓΕ όπως και αντίγραφο του σημειώματος του Συντονιστή, εάν έχει δοθεί παράταση.</w:t>
      </w:r>
    </w:p>
    <w:p w:rsidR="00814ABF" w:rsidRPr="002841DD" w:rsidRDefault="00814ABF" w:rsidP="00814ABF">
      <w:pPr>
        <w:pStyle w:val="note"/>
        <w:spacing w:after="0"/>
        <w:rPr>
          <w:i w:val="0"/>
          <w:sz w:val="22"/>
          <w:szCs w:val="22"/>
        </w:rPr>
      </w:pPr>
      <w:r w:rsidRPr="002841DD">
        <w:rPr>
          <w:i w:val="0"/>
          <w:sz w:val="22"/>
          <w:szCs w:val="22"/>
        </w:rPr>
        <w:t>Κατά την ηλεκτρονική υποβολή του παρόντος εντύπου, το όνομα του ηλεκτρονικού αρχείου πρέπει να γράφεται υποχρεωτικά με λατινικούς χαρακτήρες και να ακολουθεί την κωδικοποίηση του παραδείγματος: π.χ., το όνομα του αρχείου για τη 6η Γ.Ε. του φοιτητή ΙΩΑΝΝΟΥ στην ΠΛΗ12 πρέπει να γραφεί: «</w:t>
      </w:r>
      <w:r w:rsidRPr="002841DD">
        <w:rPr>
          <w:b/>
          <w:i w:val="0"/>
          <w:sz w:val="22"/>
          <w:szCs w:val="22"/>
          <w:lang w:val="en-US"/>
        </w:rPr>
        <w:t>ioannou</w:t>
      </w:r>
      <w:r w:rsidRPr="002841DD">
        <w:rPr>
          <w:b/>
          <w:i w:val="0"/>
          <w:sz w:val="22"/>
          <w:szCs w:val="22"/>
        </w:rPr>
        <w:t>_</w:t>
      </w:r>
      <w:r w:rsidRPr="002841DD">
        <w:rPr>
          <w:b/>
          <w:i w:val="0"/>
          <w:sz w:val="22"/>
          <w:szCs w:val="22"/>
          <w:lang w:val="en-US"/>
        </w:rPr>
        <w:t>ge</w:t>
      </w:r>
      <w:r w:rsidRPr="002841DD">
        <w:rPr>
          <w:b/>
          <w:i w:val="0"/>
          <w:sz w:val="22"/>
          <w:szCs w:val="22"/>
        </w:rPr>
        <w:t>6_</w:t>
      </w:r>
      <w:r w:rsidRPr="002841DD">
        <w:rPr>
          <w:b/>
          <w:i w:val="0"/>
          <w:sz w:val="22"/>
          <w:szCs w:val="22"/>
          <w:lang w:val="en-US"/>
        </w:rPr>
        <w:t>pli</w:t>
      </w:r>
      <w:r w:rsidRPr="002841DD">
        <w:rPr>
          <w:b/>
          <w:i w:val="0"/>
          <w:sz w:val="22"/>
          <w:szCs w:val="22"/>
        </w:rPr>
        <w:t>12.</w:t>
      </w:r>
      <w:r w:rsidRPr="002841DD">
        <w:rPr>
          <w:b/>
          <w:i w:val="0"/>
          <w:sz w:val="22"/>
          <w:szCs w:val="22"/>
          <w:lang w:val="en-US"/>
        </w:rPr>
        <w:t>doc</w:t>
      </w:r>
      <w:r w:rsidRPr="002841DD">
        <w:rPr>
          <w:i w:val="0"/>
          <w:sz w:val="22"/>
          <w:szCs w:val="22"/>
        </w:rPr>
        <w:t xml:space="preserve">». </w:t>
      </w:r>
    </w:p>
    <w:p w:rsidR="00814ABF" w:rsidRDefault="00814ABF" w:rsidP="00814ABF">
      <w:pPr>
        <w:pStyle w:val="a5"/>
        <w:tabs>
          <w:tab w:val="clear" w:pos="4153"/>
          <w:tab w:val="clear" w:pos="8306"/>
        </w:tabs>
        <w:rPr>
          <w:lang w:val="el-GR"/>
        </w:rPr>
      </w:pPr>
      <w:r>
        <w:rPr>
          <w:lang w:val="el-GR"/>
        </w:rPr>
        <w:t>_____________________________________________________________________</w:t>
      </w:r>
    </w:p>
    <w:p w:rsidR="00814ABF" w:rsidRDefault="00814ABF" w:rsidP="00814ABF">
      <w:pPr>
        <w:rPr>
          <w:b/>
        </w:rPr>
      </w:pPr>
      <w:r>
        <w:rPr>
          <w:b/>
        </w:rPr>
        <w:t xml:space="preserve">ΥΠΟΒΟΛΗ ΕΡΓΑΣΙΑΣ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0"/>
        <w:gridCol w:w="5570"/>
      </w:tblGrid>
      <w:tr w:rsidR="00814ABF" w:rsidRPr="00BD5366" w:rsidTr="002C0862">
        <w:trPr>
          <w:trHeight w:val="621"/>
        </w:trPr>
        <w:tc>
          <w:tcPr>
            <w:tcW w:w="2790" w:type="dxa"/>
          </w:tcPr>
          <w:p w:rsidR="00814ABF" w:rsidRPr="00912732" w:rsidRDefault="00814ABF" w:rsidP="002C0862">
            <w:pPr>
              <w:rPr>
                <w:color w:val="000000"/>
                <w:sz w:val="20"/>
                <w:szCs w:val="20"/>
                <w:lang w:val="el-GR"/>
              </w:rPr>
            </w:pPr>
            <w:r w:rsidRPr="00912732">
              <w:rPr>
                <w:color w:val="000000"/>
                <w:sz w:val="20"/>
                <w:szCs w:val="20"/>
                <w:lang w:val="el-GR"/>
              </w:rPr>
              <w:t>Στοιχεία επικοινωνίας</w:t>
            </w:r>
          </w:p>
          <w:p w:rsidR="00814ABF" w:rsidRPr="00912732" w:rsidRDefault="00814ABF" w:rsidP="002C0862">
            <w:pPr>
              <w:rPr>
                <w:color w:val="000000"/>
                <w:lang w:val="el-GR"/>
              </w:rPr>
            </w:pPr>
            <w:r w:rsidRPr="00912732">
              <w:rPr>
                <w:color w:val="000000"/>
                <w:sz w:val="20"/>
                <w:szCs w:val="20"/>
                <w:lang w:val="el-GR"/>
              </w:rPr>
              <w:t>φοιτητή (ονομ/νυμο, τηλέφωνο, ηλεκ/νική διεύθυνση)</w:t>
            </w:r>
            <w:r w:rsidRPr="00912732">
              <w:rPr>
                <w:color w:val="000000"/>
                <w:lang w:val="el-GR"/>
              </w:rPr>
              <w:t xml:space="preserve"> </w:t>
            </w:r>
          </w:p>
        </w:tc>
        <w:tc>
          <w:tcPr>
            <w:tcW w:w="5570" w:type="dxa"/>
            <w:vAlign w:val="center"/>
          </w:tcPr>
          <w:p w:rsidR="00814ABF" w:rsidRPr="00912732" w:rsidRDefault="00814ABF" w:rsidP="002C0862">
            <w:pPr>
              <w:jc w:val="center"/>
              <w:rPr>
                <w:rFonts w:ascii="Courier New" w:hAnsi="Courier New" w:cs="Courier New"/>
                <w:color w:val="000000"/>
                <w:lang w:val="el-GR"/>
              </w:rPr>
            </w:pPr>
          </w:p>
        </w:tc>
      </w:tr>
    </w:tbl>
    <w:p w:rsidR="00814ABF" w:rsidRPr="00912732" w:rsidRDefault="003005ED" w:rsidP="003005ED">
      <w:pPr>
        <w:tabs>
          <w:tab w:val="left" w:pos="9412"/>
        </w:tabs>
        <w:rPr>
          <w:color w:val="000000"/>
          <w:lang w:val="el-GR"/>
        </w:rPr>
      </w:pPr>
      <w:r>
        <w:rPr>
          <w:color w:val="000000"/>
          <w:lang w:val="el-GR"/>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0"/>
        <w:gridCol w:w="1202"/>
        <w:gridCol w:w="283"/>
        <w:gridCol w:w="3375"/>
        <w:gridCol w:w="2154"/>
      </w:tblGrid>
      <w:tr w:rsidR="00814ABF" w:rsidRPr="00F362C8" w:rsidTr="002C0862">
        <w:trPr>
          <w:cantSplit/>
          <w:trHeight w:val="656"/>
        </w:trPr>
        <w:tc>
          <w:tcPr>
            <w:tcW w:w="1350" w:type="dxa"/>
            <w:vAlign w:val="center"/>
          </w:tcPr>
          <w:p w:rsidR="00814ABF" w:rsidRPr="008E7930" w:rsidRDefault="00814ABF" w:rsidP="002C0862">
            <w:pPr>
              <w:pStyle w:val="4"/>
              <w:rPr>
                <w:color w:val="000000"/>
                <w:sz w:val="18"/>
                <w:szCs w:val="18"/>
              </w:rPr>
            </w:pPr>
            <w:r w:rsidRPr="008E7930">
              <w:rPr>
                <w:color w:val="000000"/>
                <w:sz w:val="18"/>
                <w:szCs w:val="18"/>
              </w:rPr>
              <w:t>Κωδικός</w:t>
            </w:r>
            <w:r>
              <w:rPr>
                <w:color w:val="000000"/>
                <w:sz w:val="18"/>
                <w:szCs w:val="18"/>
                <w:lang w:val="en-US"/>
              </w:rPr>
              <w:t xml:space="preserve"> </w:t>
            </w:r>
            <w:r w:rsidRPr="008E7930">
              <w:rPr>
                <w:color w:val="000000"/>
                <w:sz w:val="18"/>
                <w:szCs w:val="18"/>
              </w:rPr>
              <w:t>Θ.Ε.</w:t>
            </w:r>
          </w:p>
        </w:tc>
        <w:tc>
          <w:tcPr>
            <w:tcW w:w="1202" w:type="dxa"/>
            <w:vAlign w:val="center"/>
          </w:tcPr>
          <w:p w:rsidR="00814ABF" w:rsidRPr="006B3D33" w:rsidRDefault="00814ABF" w:rsidP="002C0862">
            <w:pPr>
              <w:jc w:val="center"/>
              <w:rPr>
                <w:rFonts w:ascii="Courier New" w:hAnsi="Courier New" w:cs="Courier New"/>
                <w:color w:val="000000"/>
                <w:sz w:val="20"/>
                <w:szCs w:val="20"/>
              </w:rPr>
            </w:pPr>
            <w:r w:rsidRPr="006B3D33">
              <w:rPr>
                <w:rFonts w:ascii="Courier New" w:hAnsi="Courier New" w:cs="Courier New"/>
                <w:color w:val="000000"/>
                <w:sz w:val="20"/>
                <w:szCs w:val="20"/>
              </w:rPr>
              <w:t>ΠΛΗ 12</w:t>
            </w:r>
          </w:p>
        </w:tc>
        <w:tc>
          <w:tcPr>
            <w:tcW w:w="283" w:type="dxa"/>
            <w:tcBorders>
              <w:top w:val="nil"/>
              <w:bottom w:val="nil"/>
            </w:tcBorders>
          </w:tcPr>
          <w:p w:rsidR="00814ABF" w:rsidRPr="00F362C8" w:rsidRDefault="00814ABF" w:rsidP="002C0862">
            <w:pPr>
              <w:rPr>
                <w:color w:val="000000"/>
              </w:rPr>
            </w:pPr>
          </w:p>
        </w:tc>
        <w:tc>
          <w:tcPr>
            <w:tcW w:w="3375" w:type="dxa"/>
          </w:tcPr>
          <w:p w:rsidR="00814ABF" w:rsidRDefault="00814ABF" w:rsidP="002C0862">
            <w:pPr>
              <w:rPr>
                <w:color w:val="000000"/>
                <w:sz w:val="20"/>
                <w:szCs w:val="20"/>
              </w:rPr>
            </w:pPr>
            <w:r w:rsidRPr="008E7930">
              <w:rPr>
                <w:color w:val="000000"/>
                <w:sz w:val="20"/>
                <w:szCs w:val="20"/>
              </w:rPr>
              <w:t xml:space="preserve">Ονοματεπώνυμο </w:t>
            </w:r>
          </w:p>
          <w:p w:rsidR="00814ABF" w:rsidRPr="008E7930" w:rsidRDefault="00814ABF" w:rsidP="002C0862">
            <w:pPr>
              <w:rPr>
                <w:color w:val="000000"/>
                <w:sz w:val="20"/>
                <w:szCs w:val="20"/>
              </w:rPr>
            </w:pPr>
            <w:r w:rsidRPr="008E7930">
              <w:rPr>
                <w:color w:val="000000"/>
                <w:sz w:val="20"/>
                <w:szCs w:val="20"/>
              </w:rPr>
              <w:t>Καθηγητή -Συμβούλου</w:t>
            </w:r>
          </w:p>
        </w:tc>
        <w:tc>
          <w:tcPr>
            <w:tcW w:w="2154" w:type="dxa"/>
            <w:vAlign w:val="center"/>
          </w:tcPr>
          <w:p w:rsidR="00814ABF" w:rsidRPr="00F362C8" w:rsidRDefault="00814ABF" w:rsidP="002C0862">
            <w:pPr>
              <w:jc w:val="center"/>
              <w:rPr>
                <w:rFonts w:ascii="Courier New" w:hAnsi="Courier New" w:cs="Courier New"/>
                <w:color w:val="000000"/>
              </w:rPr>
            </w:pPr>
          </w:p>
        </w:tc>
      </w:tr>
      <w:tr w:rsidR="00814ABF" w:rsidRPr="00F362C8" w:rsidTr="002C0862">
        <w:trPr>
          <w:cantSplit/>
          <w:trHeight w:val="350"/>
        </w:trPr>
        <w:tc>
          <w:tcPr>
            <w:tcW w:w="1350" w:type="dxa"/>
            <w:vAlign w:val="center"/>
          </w:tcPr>
          <w:p w:rsidR="00814ABF" w:rsidRPr="008E7930" w:rsidRDefault="00814ABF" w:rsidP="002C0862">
            <w:pPr>
              <w:rPr>
                <w:b/>
                <w:color w:val="000000"/>
                <w:sz w:val="18"/>
                <w:szCs w:val="18"/>
              </w:rPr>
            </w:pPr>
            <w:r w:rsidRPr="008E7930">
              <w:rPr>
                <w:b/>
                <w:color w:val="000000"/>
                <w:sz w:val="18"/>
                <w:szCs w:val="18"/>
              </w:rPr>
              <w:t>Κωδικός Τμήματος</w:t>
            </w:r>
          </w:p>
        </w:tc>
        <w:tc>
          <w:tcPr>
            <w:tcW w:w="1202" w:type="dxa"/>
            <w:vAlign w:val="center"/>
          </w:tcPr>
          <w:p w:rsidR="00814ABF" w:rsidRPr="006B3D33" w:rsidRDefault="00814ABF" w:rsidP="002C0862">
            <w:pPr>
              <w:jc w:val="center"/>
              <w:rPr>
                <w:rFonts w:ascii="Courier New" w:hAnsi="Courier New" w:cs="Courier New"/>
                <w:color w:val="000000"/>
                <w:sz w:val="20"/>
                <w:szCs w:val="20"/>
              </w:rPr>
            </w:pPr>
          </w:p>
        </w:tc>
        <w:tc>
          <w:tcPr>
            <w:tcW w:w="283" w:type="dxa"/>
            <w:tcBorders>
              <w:top w:val="nil"/>
              <w:bottom w:val="nil"/>
            </w:tcBorders>
          </w:tcPr>
          <w:p w:rsidR="00814ABF" w:rsidRPr="00F362C8" w:rsidRDefault="00814ABF" w:rsidP="002C0862">
            <w:pPr>
              <w:rPr>
                <w:color w:val="000000"/>
              </w:rPr>
            </w:pPr>
          </w:p>
        </w:tc>
        <w:tc>
          <w:tcPr>
            <w:tcW w:w="3375" w:type="dxa"/>
          </w:tcPr>
          <w:p w:rsidR="00814ABF" w:rsidRPr="00912732" w:rsidRDefault="00814ABF" w:rsidP="002C0862">
            <w:pPr>
              <w:rPr>
                <w:color w:val="000000"/>
                <w:sz w:val="20"/>
                <w:szCs w:val="20"/>
                <w:lang w:val="el-GR"/>
              </w:rPr>
            </w:pPr>
            <w:r w:rsidRPr="00912732">
              <w:rPr>
                <w:b/>
                <w:color w:val="FF0000"/>
                <w:sz w:val="20"/>
                <w:szCs w:val="20"/>
                <w:lang w:val="el-GR"/>
              </w:rPr>
              <w:t>Καταληκτική</w:t>
            </w:r>
            <w:r w:rsidRPr="00912732">
              <w:rPr>
                <w:color w:val="000000"/>
                <w:sz w:val="20"/>
                <w:szCs w:val="20"/>
                <w:lang w:val="el-GR"/>
              </w:rPr>
              <w:t xml:space="preserve"> </w:t>
            </w:r>
            <w:r w:rsidRPr="00912732">
              <w:rPr>
                <w:b/>
                <w:color w:val="FF0000"/>
                <w:sz w:val="20"/>
                <w:szCs w:val="20"/>
                <w:lang w:val="el-GR"/>
              </w:rPr>
              <w:t>ημερομηνία υποβολής</w:t>
            </w:r>
            <w:r w:rsidRPr="00912732">
              <w:rPr>
                <w:color w:val="000000"/>
                <w:sz w:val="20"/>
                <w:szCs w:val="20"/>
                <w:lang w:val="el-GR"/>
              </w:rPr>
              <w:t xml:space="preserve"> (</w:t>
            </w:r>
            <w:r w:rsidRPr="00912732">
              <w:rPr>
                <w:i/>
                <w:color w:val="000000"/>
                <w:sz w:val="20"/>
                <w:szCs w:val="20"/>
                <w:lang w:val="el-GR"/>
              </w:rPr>
              <w:t>ημέρα Τετάρτη</w:t>
            </w:r>
            <w:r w:rsidRPr="00912732">
              <w:rPr>
                <w:color w:val="000000"/>
                <w:sz w:val="20"/>
                <w:szCs w:val="20"/>
                <w:lang w:val="el-GR"/>
              </w:rPr>
              <w:t>)</w:t>
            </w:r>
          </w:p>
        </w:tc>
        <w:tc>
          <w:tcPr>
            <w:tcW w:w="2154" w:type="dxa"/>
            <w:vAlign w:val="center"/>
          </w:tcPr>
          <w:p w:rsidR="00814ABF" w:rsidRPr="00282E9F" w:rsidRDefault="00437BB8" w:rsidP="002C0862">
            <w:pPr>
              <w:jc w:val="center"/>
              <w:rPr>
                <w:rFonts w:ascii="Courier New" w:hAnsi="Courier New" w:cs="Courier New"/>
                <w:sz w:val="20"/>
                <w:szCs w:val="20"/>
                <w:lang w:val="en-US"/>
              </w:rPr>
            </w:pPr>
            <w:r>
              <w:rPr>
                <w:rFonts w:ascii="Courier New" w:hAnsi="Courier New" w:cs="Courier New"/>
                <w:sz w:val="20"/>
                <w:szCs w:val="20"/>
                <w:lang w:val="en-US"/>
              </w:rPr>
              <w:t>1</w:t>
            </w:r>
            <w:r>
              <w:rPr>
                <w:rFonts w:ascii="Courier New" w:hAnsi="Courier New" w:cs="Courier New"/>
                <w:sz w:val="20"/>
                <w:szCs w:val="20"/>
                <w:lang w:val="el-GR"/>
              </w:rPr>
              <w:t>7</w:t>
            </w:r>
            <w:r w:rsidR="00814ABF" w:rsidRPr="00282E9F">
              <w:rPr>
                <w:rFonts w:ascii="Courier New" w:hAnsi="Courier New" w:cs="Courier New"/>
                <w:sz w:val="20"/>
                <w:szCs w:val="20"/>
                <w:lang w:val="en-US"/>
              </w:rPr>
              <w:t>/</w:t>
            </w:r>
            <w:r w:rsidR="00814ABF" w:rsidRPr="00282E9F">
              <w:rPr>
                <w:rFonts w:ascii="Courier New" w:hAnsi="Courier New" w:cs="Courier New"/>
                <w:sz w:val="20"/>
                <w:szCs w:val="20"/>
              </w:rPr>
              <w:t>0</w:t>
            </w:r>
            <w:r w:rsidR="00282E9F">
              <w:rPr>
                <w:rFonts w:ascii="Courier New" w:hAnsi="Courier New" w:cs="Courier New"/>
                <w:sz w:val="20"/>
                <w:szCs w:val="20"/>
                <w:lang w:val="el-GR"/>
              </w:rPr>
              <w:t>5</w:t>
            </w:r>
            <w:r w:rsidR="00814ABF" w:rsidRPr="00282E9F">
              <w:rPr>
                <w:rFonts w:ascii="Courier New" w:hAnsi="Courier New" w:cs="Courier New"/>
                <w:sz w:val="20"/>
                <w:szCs w:val="20"/>
                <w:lang w:val="en-US"/>
              </w:rPr>
              <w:t>/201</w:t>
            </w:r>
            <w:r w:rsidR="00BB7E30" w:rsidRPr="00282E9F">
              <w:rPr>
                <w:rFonts w:ascii="Courier New" w:hAnsi="Courier New" w:cs="Courier New"/>
                <w:sz w:val="20"/>
                <w:szCs w:val="20"/>
                <w:lang w:val="en-US"/>
              </w:rPr>
              <w:t>7</w:t>
            </w:r>
          </w:p>
          <w:p w:rsidR="00814ABF" w:rsidRPr="008E7930" w:rsidRDefault="00814ABF" w:rsidP="002C0862">
            <w:pPr>
              <w:jc w:val="center"/>
              <w:rPr>
                <w:rFonts w:ascii="Courier New" w:hAnsi="Courier New" w:cs="Courier New"/>
                <w:color w:val="000000"/>
                <w:sz w:val="20"/>
                <w:szCs w:val="20"/>
              </w:rPr>
            </w:pPr>
            <w:r w:rsidRPr="008E7930">
              <w:rPr>
                <w:rFonts w:ascii="Courier New" w:hAnsi="Courier New" w:cs="Courier New"/>
                <w:color w:val="000000"/>
                <w:sz w:val="20"/>
                <w:szCs w:val="20"/>
                <w:lang w:val="en-US"/>
              </w:rPr>
              <w:t>23:59</w:t>
            </w:r>
            <w:r w:rsidRPr="008E7930">
              <w:rPr>
                <w:rFonts w:ascii="Courier New" w:hAnsi="Courier New" w:cs="Courier New"/>
                <w:color w:val="000000"/>
                <w:sz w:val="20"/>
                <w:szCs w:val="20"/>
              </w:rPr>
              <w:t>μμ</w:t>
            </w:r>
          </w:p>
        </w:tc>
      </w:tr>
      <w:tr w:rsidR="00814ABF" w:rsidRPr="00BD5366" w:rsidTr="002C0862">
        <w:trPr>
          <w:cantSplit/>
        </w:trPr>
        <w:tc>
          <w:tcPr>
            <w:tcW w:w="1350" w:type="dxa"/>
            <w:vAlign w:val="center"/>
          </w:tcPr>
          <w:p w:rsidR="00814ABF" w:rsidRPr="008E7930" w:rsidRDefault="00814ABF" w:rsidP="002C0862">
            <w:pPr>
              <w:rPr>
                <w:b/>
                <w:color w:val="000000"/>
                <w:sz w:val="18"/>
                <w:szCs w:val="18"/>
              </w:rPr>
            </w:pPr>
            <w:r w:rsidRPr="008E7930">
              <w:rPr>
                <w:b/>
                <w:color w:val="000000"/>
                <w:sz w:val="18"/>
                <w:szCs w:val="18"/>
              </w:rPr>
              <w:t>Ακ. Έτος</w:t>
            </w:r>
          </w:p>
        </w:tc>
        <w:tc>
          <w:tcPr>
            <w:tcW w:w="1202" w:type="dxa"/>
            <w:vAlign w:val="center"/>
          </w:tcPr>
          <w:p w:rsidR="00814ABF" w:rsidRPr="006B3D33" w:rsidRDefault="00814ABF" w:rsidP="002C0862">
            <w:pPr>
              <w:jc w:val="center"/>
              <w:rPr>
                <w:rFonts w:ascii="Courier New" w:hAnsi="Courier New" w:cs="Courier New"/>
                <w:color w:val="000000"/>
                <w:sz w:val="20"/>
                <w:szCs w:val="20"/>
                <w:lang w:val="en-US"/>
              </w:rPr>
            </w:pPr>
            <w:r w:rsidRPr="006B3D33">
              <w:rPr>
                <w:rFonts w:ascii="Courier New" w:hAnsi="Courier New" w:cs="Courier New"/>
                <w:color w:val="000000"/>
                <w:sz w:val="20"/>
                <w:szCs w:val="20"/>
              </w:rPr>
              <w:t>201</w:t>
            </w:r>
            <w:r w:rsidR="00BB7E30">
              <w:rPr>
                <w:rFonts w:ascii="Courier New" w:hAnsi="Courier New" w:cs="Courier New"/>
                <w:color w:val="000000"/>
                <w:sz w:val="20"/>
                <w:szCs w:val="20"/>
                <w:lang w:val="en-US"/>
              </w:rPr>
              <w:t>6</w:t>
            </w:r>
            <w:r w:rsidRPr="006B3D33">
              <w:rPr>
                <w:rFonts w:ascii="Courier New" w:hAnsi="Courier New" w:cs="Courier New"/>
                <w:color w:val="000000"/>
                <w:sz w:val="20"/>
                <w:szCs w:val="20"/>
              </w:rPr>
              <w:t>-</w:t>
            </w:r>
            <w:r w:rsidRPr="006B3D33">
              <w:rPr>
                <w:rFonts w:ascii="Courier New" w:hAnsi="Courier New" w:cs="Courier New"/>
                <w:color w:val="000000"/>
                <w:sz w:val="20"/>
                <w:szCs w:val="20"/>
                <w:lang w:val="en-US"/>
              </w:rPr>
              <w:t>1</w:t>
            </w:r>
            <w:r w:rsidR="00BB7E30">
              <w:rPr>
                <w:rFonts w:ascii="Courier New" w:hAnsi="Courier New" w:cs="Courier New"/>
                <w:color w:val="000000"/>
                <w:sz w:val="20"/>
                <w:szCs w:val="20"/>
                <w:lang w:val="en-US"/>
              </w:rPr>
              <w:t>7</w:t>
            </w:r>
          </w:p>
        </w:tc>
        <w:tc>
          <w:tcPr>
            <w:tcW w:w="283" w:type="dxa"/>
            <w:tcBorders>
              <w:top w:val="nil"/>
              <w:bottom w:val="nil"/>
            </w:tcBorders>
          </w:tcPr>
          <w:p w:rsidR="00814ABF" w:rsidRPr="00F362C8" w:rsidRDefault="00814ABF" w:rsidP="002C0862">
            <w:pPr>
              <w:rPr>
                <w:color w:val="000000"/>
              </w:rPr>
            </w:pPr>
          </w:p>
        </w:tc>
        <w:tc>
          <w:tcPr>
            <w:tcW w:w="3375" w:type="dxa"/>
          </w:tcPr>
          <w:p w:rsidR="00814ABF" w:rsidRPr="00912732" w:rsidRDefault="00814ABF" w:rsidP="002C0862">
            <w:pPr>
              <w:rPr>
                <w:color w:val="000000"/>
                <w:sz w:val="20"/>
                <w:szCs w:val="20"/>
                <w:lang w:val="el-GR"/>
              </w:rPr>
            </w:pPr>
            <w:r w:rsidRPr="00912732">
              <w:rPr>
                <w:color w:val="000000"/>
                <w:sz w:val="20"/>
                <w:szCs w:val="20"/>
                <w:lang w:val="el-GR"/>
              </w:rPr>
              <w:t>Ημερομηνία αποστολής Γ.Ε. από τον φοιτητή</w:t>
            </w:r>
          </w:p>
        </w:tc>
        <w:tc>
          <w:tcPr>
            <w:tcW w:w="2154" w:type="dxa"/>
            <w:vAlign w:val="center"/>
          </w:tcPr>
          <w:p w:rsidR="00814ABF" w:rsidRPr="00912732" w:rsidRDefault="00814ABF" w:rsidP="002C0862">
            <w:pPr>
              <w:jc w:val="center"/>
              <w:rPr>
                <w:rFonts w:ascii="Courier New" w:hAnsi="Courier New" w:cs="Courier New"/>
                <w:color w:val="000000"/>
                <w:sz w:val="20"/>
                <w:szCs w:val="20"/>
                <w:lang w:val="el-GR"/>
              </w:rPr>
            </w:pPr>
          </w:p>
        </w:tc>
      </w:tr>
      <w:tr w:rsidR="00814ABF" w:rsidRPr="00F362C8" w:rsidTr="002C0862">
        <w:trPr>
          <w:cantSplit/>
        </w:trPr>
        <w:tc>
          <w:tcPr>
            <w:tcW w:w="1350" w:type="dxa"/>
            <w:vAlign w:val="center"/>
          </w:tcPr>
          <w:p w:rsidR="00814ABF" w:rsidRPr="008E7930" w:rsidRDefault="00814ABF" w:rsidP="002C0862">
            <w:pPr>
              <w:rPr>
                <w:b/>
                <w:color w:val="000000"/>
                <w:sz w:val="18"/>
                <w:szCs w:val="18"/>
              </w:rPr>
            </w:pPr>
            <w:r w:rsidRPr="008E7930">
              <w:rPr>
                <w:b/>
                <w:color w:val="000000"/>
                <w:sz w:val="18"/>
                <w:szCs w:val="18"/>
              </w:rPr>
              <w:t>α/α Γ.Ε.</w:t>
            </w:r>
          </w:p>
        </w:tc>
        <w:tc>
          <w:tcPr>
            <w:tcW w:w="1202" w:type="dxa"/>
            <w:vAlign w:val="center"/>
          </w:tcPr>
          <w:p w:rsidR="00814ABF" w:rsidRPr="00814ABF" w:rsidRDefault="00814ABF" w:rsidP="002C0862">
            <w:pPr>
              <w:jc w:val="center"/>
              <w:rPr>
                <w:rFonts w:ascii="Courier New" w:hAnsi="Courier New" w:cs="Courier New"/>
                <w:color w:val="000000"/>
                <w:sz w:val="20"/>
                <w:szCs w:val="20"/>
                <w:lang w:val="en-US"/>
              </w:rPr>
            </w:pPr>
            <w:r>
              <w:rPr>
                <w:rFonts w:ascii="Courier New" w:hAnsi="Courier New" w:cs="Courier New"/>
                <w:color w:val="000000"/>
                <w:sz w:val="20"/>
                <w:szCs w:val="20"/>
                <w:lang w:val="en-US"/>
              </w:rPr>
              <w:t>6</w:t>
            </w:r>
          </w:p>
        </w:tc>
        <w:tc>
          <w:tcPr>
            <w:tcW w:w="283" w:type="dxa"/>
            <w:tcBorders>
              <w:top w:val="nil"/>
              <w:bottom w:val="nil"/>
            </w:tcBorders>
          </w:tcPr>
          <w:p w:rsidR="00814ABF" w:rsidRPr="00F362C8" w:rsidRDefault="00814ABF" w:rsidP="002C0862">
            <w:pPr>
              <w:rPr>
                <w:color w:val="000000"/>
              </w:rPr>
            </w:pPr>
          </w:p>
        </w:tc>
        <w:tc>
          <w:tcPr>
            <w:tcW w:w="3375" w:type="dxa"/>
          </w:tcPr>
          <w:p w:rsidR="00814ABF" w:rsidRPr="00912732" w:rsidRDefault="00814ABF" w:rsidP="002C0862">
            <w:pPr>
              <w:rPr>
                <w:color w:val="000000"/>
                <w:sz w:val="20"/>
                <w:szCs w:val="20"/>
                <w:lang w:val="el-GR"/>
              </w:rPr>
            </w:pPr>
            <w:r w:rsidRPr="00912732">
              <w:rPr>
                <w:color w:val="000000"/>
                <w:sz w:val="20"/>
                <w:szCs w:val="20"/>
                <w:lang w:val="el-GR"/>
              </w:rPr>
              <w:t>Επισυνάπτεται (</w:t>
            </w:r>
            <w:r w:rsidRPr="00912732">
              <w:rPr>
                <w:i/>
                <w:color w:val="000000"/>
                <w:sz w:val="20"/>
                <w:szCs w:val="20"/>
                <w:lang w:val="el-GR"/>
              </w:rPr>
              <w:t>σε περίπτωση που έχει ζητηθεί</w:t>
            </w:r>
            <w:r w:rsidRPr="00912732">
              <w:rPr>
                <w:color w:val="000000"/>
                <w:sz w:val="20"/>
                <w:szCs w:val="20"/>
                <w:lang w:val="el-GR"/>
              </w:rPr>
              <w:t>) η άδεια παράτασης από τον Συντονιστή;</w:t>
            </w:r>
          </w:p>
        </w:tc>
        <w:tc>
          <w:tcPr>
            <w:tcW w:w="2154" w:type="dxa"/>
            <w:vAlign w:val="center"/>
          </w:tcPr>
          <w:p w:rsidR="00814ABF" w:rsidRPr="008E7930" w:rsidRDefault="00814ABF" w:rsidP="002C0862">
            <w:pPr>
              <w:jc w:val="center"/>
              <w:rPr>
                <w:rFonts w:ascii="Courier New" w:hAnsi="Courier New" w:cs="Courier New"/>
                <w:color w:val="000000"/>
                <w:sz w:val="20"/>
                <w:szCs w:val="20"/>
              </w:rPr>
            </w:pPr>
            <w:r w:rsidRPr="008E7930">
              <w:rPr>
                <w:rFonts w:ascii="Courier New" w:hAnsi="Courier New" w:cs="Courier New"/>
                <w:color w:val="000000"/>
                <w:sz w:val="20"/>
                <w:szCs w:val="20"/>
              </w:rPr>
              <w:t>ΟΧΙ</w:t>
            </w:r>
          </w:p>
        </w:tc>
      </w:tr>
    </w:tbl>
    <w:p w:rsidR="00814ABF" w:rsidRDefault="00814ABF" w:rsidP="00814ABF">
      <w:pPr>
        <w:rPr>
          <w:b/>
          <w:i/>
          <w:sz w:val="20"/>
          <w:u w:val="single"/>
        </w:rPr>
      </w:pPr>
    </w:p>
    <w:p w:rsidR="00814ABF" w:rsidRPr="002841DD" w:rsidRDefault="00814ABF" w:rsidP="00814ABF">
      <w:pPr>
        <w:rPr>
          <w:sz w:val="22"/>
          <w:szCs w:val="22"/>
          <w:lang w:val="el-GR"/>
        </w:rPr>
      </w:pPr>
      <w:r w:rsidRPr="002841DD">
        <w:rPr>
          <w:b/>
          <w:i/>
          <w:sz w:val="22"/>
          <w:szCs w:val="22"/>
          <w:u w:val="single"/>
          <w:lang w:val="el-GR"/>
        </w:rPr>
        <w:t>Υπεύθυνη Δήλωση Φοιτητή</w:t>
      </w:r>
      <w:r w:rsidRPr="002841DD">
        <w:rPr>
          <w:i/>
          <w:sz w:val="22"/>
          <w:szCs w:val="22"/>
          <w:lang w:val="el-GR"/>
        </w:rPr>
        <w:t xml:space="preserve">: </w:t>
      </w:r>
      <w:r w:rsidRPr="002841DD">
        <w:rPr>
          <w:sz w:val="22"/>
          <w:szCs w:val="22"/>
          <w:lang w:val="el-GR"/>
        </w:rPr>
        <w:t>Βεβαιώνω ότι είμαι συγγραφέας αυτής της εργασίας και ότι κάθε βοήθεια την οποία είχα για την προετοιμασία της είναι πλήρως αναγνωρισμένη και αναφέρεται στην εργασία. Επίσης έχω αναφέρει τις όποιες πηγές από τις οποίες έκανα χρήση δεδομένων, ιδεών ή λέξεων, είτε αυτές αναφέρονται ακριβώς είτε παραφρασμένες. Επίσης βεβαιώνω ότι αυτή η εργασία προετοιμάστηκε από εμένα προσωπικά ειδικά για τη συγκεκριμένη Θεματική Ενότητα.</w:t>
      </w:r>
    </w:p>
    <w:p w:rsidR="00814ABF" w:rsidRDefault="00814ABF" w:rsidP="00814ABF">
      <w:pPr>
        <w:pStyle w:val="a5"/>
        <w:tabs>
          <w:tab w:val="clear" w:pos="4153"/>
          <w:tab w:val="clear" w:pos="8306"/>
        </w:tabs>
        <w:rPr>
          <w:lang w:val="el-GR"/>
        </w:rPr>
      </w:pPr>
      <w:r>
        <w:rPr>
          <w:lang w:val="el-GR"/>
        </w:rPr>
        <w:t>___________________________________________________________________</w:t>
      </w:r>
    </w:p>
    <w:p w:rsidR="00814ABF" w:rsidRPr="0091610C" w:rsidRDefault="00814ABF" w:rsidP="00814ABF">
      <w:pPr>
        <w:pStyle w:val="4"/>
        <w:spacing w:before="120" w:after="240"/>
        <w:rPr>
          <w:sz w:val="24"/>
          <w:szCs w:val="24"/>
        </w:rPr>
      </w:pPr>
      <w:r w:rsidRPr="0091610C">
        <w:rPr>
          <w:sz w:val="24"/>
          <w:szCs w:val="24"/>
        </w:rPr>
        <w:t>ΑΞΙΟΛΟΓΗΣΗ ΕΡΓΑΣΙΑΣ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3544"/>
      </w:tblGrid>
      <w:tr w:rsidR="00814ABF" w:rsidRPr="00BD5366" w:rsidTr="002C0862">
        <w:trPr>
          <w:cantSplit/>
        </w:trPr>
        <w:tc>
          <w:tcPr>
            <w:tcW w:w="4820" w:type="dxa"/>
          </w:tcPr>
          <w:p w:rsidR="00814ABF" w:rsidRPr="00912732" w:rsidRDefault="00814ABF" w:rsidP="002C0862">
            <w:pPr>
              <w:rPr>
                <w:lang w:val="el-GR"/>
              </w:rPr>
            </w:pPr>
            <w:r w:rsidRPr="00912732">
              <w:rPr>
                <w:lang w:val="el-GR"/>
              </w:rPr>
              <w:t xml:space="preserve">Ημερομηνία παραλαβής Γ.Ε. από τον φοιτητή  </w:t>
            </w:r>
          </w:p>
        </w:tc>
        <w:tc>
          <w:tcPr>
            <w:tcW w:w="3544" w:type="dxa"/>
          </w:tcPr>
          <w:p w:rsidR="00814ABF" w:rsidRPr="00912732" w:rsidRDefault="00814ABF" w:rsidP="002C0862">
            <w:pPr>
              <w:jc w:val="center"/>
              <w:rPr>
                <w:rFonts w:ascii="Courier New" w:hAnsi="Courier New" w:cs="Courier New"/>
                <w:lang w:val="el-GR"/>
              </w:rPr>
            </w:pPr>
          </w:p>
        </w:tc>
      </w:tr>
      <w:tr w:rsidR="00814ABF" w:rsidRPr="00BD5366" w:rsidTr="002C0862">
        <w:trPr>
          <w:cantSplit/>
          <w:trHeight w:val="296"/>
        </w:trPr>
        <w:tc>
          <w:tcPr>
            <w:tcW w:w="4820" w:type="dxa"/>
          </w:tcPr>
          <w:p w:rsidR="00814ABF" w:rsidRPr="00912732" w:rsidRDefault="00814ABF" w:rsidP="002C0862">
            <w:pPr>
              <w:rPr>
                <w:lang w:val="el-GR"/>
              </w:rPr>
            </w:pPr>
            <w:r w:rsidRPr="00912732">
              <w:rPr>
                <w:lang w:val="el-GR"/>
              </w:rPr>
              <w:t>Ημερομηνία αποστολής σχολίων στον φοιτητή</w:t>
            </w:r>
          </w:p>
        </w:tc>
        <w:tc>
          <w:tcPr>
            <w:tcW w:w="3544" w:type="dxa"/>
          </w:tcPr>
          <w:p w:rsidR="00814ABF" w:rsidRPr="00912732" w:rsidRDefault="00814ABF" w:rsidP="002C0862">
            <w:pPr>
              <w:jc w:val="center"/>
              <w:rPr>
                <w:rFonts w:ascii="Courier New" w:hAnsi="Courier New" w:cs="Courier New"/>
                <w:lang w:val="el-GR"/>
              </w:rPr>
            </w:pPr>
          </w:p>
        </w:tc>
      </w:tr>
      <w:tr w:rsidR="00814ABF" w:rsidTr="002C0862">
        <w:trPr>
          <w:cantSplit/>
          <w:trHeight w:val="458"/>
        </w:trPr>
        <w:tc>
          <w:tcPr>
            <w:tcW w:w="4820" w:type="dxa"/>
          </w:tcPr>
          <w:p w:rsidR="00814ABF" w:rsidRPr="006B6CDE" w:rsidRDefault="00814ABF" w:rsidP="002C0862">
            <w:pPr>
              <w:pStyle w:val="4"/>
              <w:rPr>
                <w:sz w:val="24"/>
                <w:szCs w:val="24"/>
              </w:rPr>
            </w:pPr>
            <w:r w:rsidRPr="006B6CDE">
              <w:rPr>
                <w:sz w:val="24"/>
                <w:szCs w:val="24"/>
              </w:rPr>
              <w:t xml:space="preserve">Βαθμολογία </w:t>
            </w:r>
            <w:r w:rsidRPr="006B6CDE">
              <w:rPr>
                <w:b w:val="0"/>
                <w:i/>
                <w:sz w:val="24"/>
                <w:szCs w:val="24"/>
              </w:rPr>
              <w:t>(αριθμητικώς, ολογράφως)</w:t>
            </w:r>
          </w:p>
        </w:tc>
        <w:tc>
          <w:tcPr>
            <w:tcW w:w="3544" w:type="dxa"/>
            <w:vAlign w:val="center"/>
          </w:tcPr>
          <w:p w:rsidR="00814ABF" w:rsidRPr="00F362C8" w:rsidRDefault="00814ABF" w:rsidP="002C0862">
            <w:pPr>
              <w:jc w:val="center"/>
              <w:rPr>
                <w:rFonts w:ascii="Courier New" w:hAnsi="Courier New" w:cs="Courier New"/>
                <w:b/>
              </w:rPr>
            </w:pPr>
          </w:p>
        </w:tc>
      </w:tr>
    </w:tbl>
    <w:p w:rsidR="00814ABF" w:rsidRPr="00650064" w:rsidRDefault="00814ABF" w:rsidP="00814ABF">
      <w:pPr>
        <w:rPr>
          <w:b/>
          <w:lang w:val="el-GR"/>
        </w:rPr>
      </w:pPr>
      <w:r w:rsidRPr="00650064">
        <w:rPr>
          <w:b/>
          <w:lang w:val="el-GR"/>
        </w:rPr>
        <w:t>______________________________________________________________________</w:t>
      </w:r>
    </w:p>
    <w:p w:rsidR="00814ABF" w:rsidRPr="00650064" w:rsidRDefault="00814ABF" w:rsidP="00814ABF">
      <w:pPr>
        <w:rPr>
          <w:b/>
          <w:lang w:val="el-GR"/>
        </w:rPr>
      </w:pPr>
    </w:p>
    <w:p w:rsidR="00814ABF" w:rsidRPr="00912732" w:rsidRDefault="00814ABF" w:rsidP="00814ABF">
      <w:pPr>
        <w:rPr>
          <w:b/>
          <w:lang w:val="el-GR"/>
        </w:rPr>
      </w:pPr>
      <w:r w:rsidRPr="00BB7E30">
        <w:rPr>
          <w:b/>
          <w:lang w:val="el-GR"/>
        </w:rPr>
        <w:t>Υπογραφή</w:t>
      </w:r>
      <w:r w:rsidRPr="00BB7E30">
        <w:rPr>
          <w:b/>
          <w:lang w:val="el-GR"/>
        </w:rPr>
        <w:tab/>
      </w:r>
      <w:r w:rsidRPr="00BB7E30">
        <w:rPr>
          <w:b/>
          <w:lang w:val="el-GR"/>
        </w:rPr>
        <w:tab/>
      </w:r>
      <w:r w:rsidRPr="00BB7E30">
        <w:rPr>
          <w:b/>
          <w:lang w:val="el-GR"/>
        </w:rPr>
        <w:tab/>
      </w:r>
      <w:r w:rsidRPr="00BB7E30">
        <w:rPr>
          <w:b/>
          <w:lang w:val="el-GR"/>
        </w:rPr>
        <w:tab/>
      </w:r>
      <w:r w:rsidRPr="00BB7E30">
        <w:rPr>
          <w:b/>
          <w:lang w:val="el-GR"/>
        </w:rPr>
        <w:tab/>
      </w:r>
      <w:r w:rsidRPr="00BB7E30">
        <w:rPr>
          <w:b/>
          <w:lang w:val="el-GR"/>
        </w:rPr>
        <w:tab/>
      </w:r>
      <w:r w:rsidRPr="00BB7E30">
        <w:rPr>
          <w:b/>
          <w:lang w:val="el-GR"/>
        </w:rPr>
        <w:tab/>
      </w:r>
      <w:r w:rsidRPr="00912732">
        <w:rPr>
          <w:b/>
          <w:lang w:val="el-GR"/>
        </w:rPr>
        <w:t>Υπογραφή</w:t>
      </w:r>
    </w:p>
    <w:p w:rsidR="00814ABF" w:rsidRPr="00912732" w:rsidRDefault="00814ABF" w:rsidP="00814ABF">
      <w:pPr>
        <w:rPr>
          <w:b/>
          <w:lang w:val="el-GR"/>
        </w:rPr>
      </w:pPr>
      <w:r w:rsidRPr="00912732">
        <w:rPr>
          <w:b/>
          <w:lang w:val="el-GR"/>
        </w:rPr>
        <w:t xml:space="preserve"> </w:t>
      </w:r>
    </w:p>
    <w:p w:rsidR="00814ABF" w:rsidRPr="00912732" w:rsidRDefault="00814ABF" w:rsidP="00814ABF">
      <w:pPr>
        <w:rPr>
          <w:b/>
          <w:lang w:val="el-GR"/>
        </w:rPr>
      </w:pPr>
    </w:p>
    <w:p w:rsidR="00BB7E30" w:rsidRDefault="00814ABF" w:rsidP="00AB0CF2">
      <w:pPr>
        <w:spacing w:line="360" w:lineRule="auto"/>
        <w:ind w:left="-90" w:right="-1050"/>
        <w:rPr>
          <w:lang w:val="el-GR"/>
        </w:rPr>
      </w:pPr>
      <w:r w:rsidRPr="00912732">
        <w:rPr>
          <w:b/>
          <w:lang w:val="el-GR"/>
        </w:rPr>
        <w:t xml:space="preserve">  Φοιτητή</w:t>
      </w:r>
      <w:r w:rsidRPr="00912732">
        <w:rPr>
          <w:b/>
          <w:lang w:val="el-GR"/>
        </w:rPr>
        <w:tab/>
      </w:r>
      <w:r w:rsidRPr="00912732">
        <w:rPr>
          <w:b/>
          <w:lang w:val="el-GR"/>
        </w:rPr>
        <w:tab/>
      </w:r>
      <w:r w:rsidRPr="00912732">
        <w:rPr>
          <w:b/>
          <w:lang w:val="el-GR"/>
        </w:rPr>
        <w:tab/>
      </w:r>
      <w:r w:rsidRPr="00912732">
        <w:rPr>
          <w:b/>
          <w:lang w:val="el-GR"/>
        </w:rPr>
        <w:tab/>
        <w:t xml:space="preserve">   </w:t>
      </w:r>
      <w:r w:rsidRPr="00912732">
        <w:rPr>
          <w:b/>
          <w:lang w:val="el-GR"/>
        </w:rPr>
        <w:tab/>
      </w:r>
      <w:r w:rsidRPr="00912732">
        <w:rPr>
          <w:b/>
          <w:lang w:val="el-GR"/>
        </w:rPr>
        <w:tab/>
        <w:t>Καθηγητή-Συμβούλου</w:t>
      </w:r>
    </w:p>
    <w:p w:rsidR="00BB7E30" w:rsidRDefault="00BB7E30" w:rsidP="00AB0CF2">
      <w:pPr>
        <w:spacing w:line="360" w:lineRule="auto"/>
        <w:ind w:left="-90" w:right="-1050"/>
        <w:rPr>
          <w:lang w:val="el-GR"/>
        </w:rPr>
      </w:pPr>
    </w:p>
    <w:p w:rsidR="00BB7E30" w:rsidRDefault="00BB7E30" w:rsidP="00AB0CF2">
      <w:pPr>
        <w:spacing w:line="360" w:lineRule="auto"/>
        <w:ind w:left="-90" w:right="-1050"/>
        <w:rPr>
          <w:lang w:val="el-GR"/>
        </w:rPr>
      </w:pPr>
    </w:p>
    <w:p w:rsidR="00BB7E30" w:rsidRDefault="00BB7E30" w:rsidP="00AB0CF2">
      <w:pPr>
        <w:spacing w:line="360" w:lineRule="auto"/>
        <w:ind w:left="-90" w:right="-1050"/>
        <w:rPr>
          <w:lang w:val="el-GR"/>
        </w:rPr>
      </w:pPr>
    </w:p>
    <w:p w:rsidR="00BB7E30" w:rsidRDefault="00BB7E30" w:rsidP="00AB0CF2">
      <w:pPr>
        <w:spacing w:line="360" w:lineRule="auto"/>
        <w:ind w:left="-90" w:right="-1050"/>
        <w:rPr>
          <w:lang w:val="el-GR"/>
        </w:rPr>
      </w:pPr>
    </w:p>
    <w:p w:rsidR="00AB0CF2" w:rsidRPr="00334BE2" w:rsidRDefault="00814ABF" w:rsidP="00AB0CF2">
      <w:pPr>
        <w:spacing w:line="360" w:lineRule="auto"/>
        <w:ind w:left="-90" w:right="-1050"/>
        <w:rPr>
          <w:b/>
          <w:color w:val="000080"/>
          <w:lang w:val="el-GR"/>
        </w:rPr>
      </w:pPr>
      <w:r>
        <w:rPr>
          <w:lang w:val="el-GR"/>
        </w:rPr>
        <w:br w:type="page"/>
      </w:r>
      <w:r w:rsidR="00B7233E" w:rsidRPr="00AB0CF2">
        <w:rPr>
          <w:noProof/>
          <w:lang w:val="el-GR" w:eastAsia="el-GR"/>
        </w:rPr>
        <w:lastRenderedPageBreak/>
        <w:drawing>
          <wp:inline distT="0" distB="0" distL="0" distR="0">
            <wp:extent cx="1886547" cy="598450"/>
            <wp:effectExtent l="0" t="95250" r="95250" b="259080"/>
            <wp:docPr id="2" name="Εικόνα 1" descr="C:\Users\b.koltsidas\Desktop\EAP-LOGO-COLOR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b.koltsidas\Desktop\EAP-LOGO-COLOR2.png"/>
                    <pic:cNvPicPr>
                      <a:picLocks noChangeAspect="1" noChangeArrowheads="1"/>
                    </pic:cNvPicPr>
                  </pic:nvPicPr>
                  <pic:blipFill>
                    <a:blip r:embed="rId12" cstate="print"/>
                    <a:srcRect/>
                    <a:stretch>
                      <a:fillRect/>
                    </a:stretch>
                  </pic:blipFill>
                  <pic:spPr bwMode="auto">
                    <a:xfrm>
                      <a:off x="0" y="0"/>
                      <a:ext cx="1885950" cy="598170"/>
                    </a:xfrm>
                    <a:prstGeom prst="rect">
                      <a:avLst/>
                    </a:prstGeom>
                    <a:ln>
                      <a:noFill/>
                    </a:ln>
                    <a:effectLst>
                      <a:outerShdw blurRad="292100" dist="139700" dir="2700000" algn="tl" rotWithShape="0">
                        <a:srgbClr val="333333">
                          <a:alpha val="65000"/>
                        </a:srgbClr>
                      </a:outerShdw>
                    </a:effectLst>
                  </pic:spPr>
                </pic:pic>
              </a:graphicData>
            </a:graphic>
          </wp:inline>
        </w:drawing>
      </w:r>
      <w:r w:rsidR="00AB0CF2" w:rsidRPr="00334BE2">
        <w:rPr>
          <w:b/>
          <w:color w:val="000000"/>
          <w:position w:val="6"/>
          <w:lang w:val="el-GR"/>
        </w:rPr>
        <w:t>ΕΛΛΗΝΙΚΟ ΑΝΟΙΚΤΟ ΠΑΝΕΠΙΣΤΗΜΙΟ</w:t>
      </w:r>
    </w:p>
    <w:p w:rsidR="00AB0CF2" w:rsidRPr="00AB0CF2" w:rsidRDefault="00BD5366" w:rsidP="00AB0CF2">
      <w:pPr>
        <w:pStyle w:val="1"/>
      </w:pPr>
      <w:r>
        <w:rPr>
          <w:noProof/>
          <w:lang w:eastAsia="el-GR"/>
        </w:rPr>
        <mc:AlternateContent>
          <mc:Choice Requires="wpg">
            <w:drawing>
              <wp:anchor distT="0" distB="0" distL="114300" distR="114300" simplePos="0" relativeHeight="251657728" behindDoc="0" locked="0" layoutInCell="1" allowOverlap="1">
                <wp:simplePos x="0" y="0"/>
                <wp:positionH relativeFrom="column">
                  <wp:posOffset>7620</wp:posOffset>
                </wp:positionH>
                <wp:positionV relativeFrom="paragraph">
                  <wp:posOffset>4445</wp:posOffset>
                </wp:positionV>
                <wp:extent cx="6851015" cy="92075"/>
                <wp:effectExtent l="0" t="0" r="26035" b="60325"/>
                <wp:wrapNone/>
                <wp:docPr id="1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1015" cy="92075"/>
                          <a:chOff x="0" y="-10"/>
                          <a:chExt cx="22091" cy="20010"/>
                        </a:xfrm>
                      </wpg:grpSpPr>
                      <wps:wsp>
                        <wps:cNvPr id="20" name="Line 90"/>
                        <wps:cNvCnPr>
                          <a:cxnSpLocks noChangeShapeType="1"/>
                        </wps:cNvCnPr>
                        <wps:spPr bwMode="auto">
                          <a:xfrm>
                            <a:off x="0" y="19862"/>
                            <a:ext cx="22091" cy="138"/>
                          </a:xfrm>
                          <a:prstGeom prst="line">
                            <a:avLst/>
                          </a:prstGeom>
                          <a:noFill/>
                          <a:ln w="76200">
                            <a:solidFill>
                              <a:srgbClr val="0F243E"/>
                            </a:solidFill>
                            <a:round/>
                            <a:headEnd type="none" w="sm" len="sm"/>
                            <a:tailEnd type="none" w="sm" len="sm"/>
                          </a:ln>
                          <a:extLst>
                            <a:ext uri="{909E8E84-426E-40DD-AFC4-6F175D3DCCD1}">
                              <a14:hiddenFill xmlns:a14="http://schemas.microsoft.com/office/drawing/2010/main">
                                <a:noFill/>
                              </a14:hiddenFill>
                            </a:ext>
                          </a:extLst>
                        </wps:spPr>
                        <wps:bodyPr/>
                      </wps:wsp>
                      <wps:wsp>
                        <wps:cNvPr id="21" name="Line 91"/>
                        <wps:cNvCnPr>
                          <a:cxnSpLocks noChangeShapeType="1"/>
                        </wps:cNvCnPr>
                        <wps:spPr bwMode="auto">
                          <a:xfrm>
                            <a:off x="0" y="-10"/>
                            <a:ext cx="22091" cy="138"/>
                          </a:xfrm>
                          <a:prstGeom prst="line">
                            <a:avLst/>
                          </a:prstGeom>
                          <a:noFill/>
                          <a:ln w="12700">
                            <a:solidFill>
                              <a:srgbClr val="0F243E"/>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9" o:spid="_x0000_s1026" style="position:absolute;margin-left:.6pt;margin-top:.35pt;width:539.45pt;height:7.25pt;z-index:251657728" coordorigin=",-10" coordsize="22091,2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">
                <v:line id="Line 90" o:spid="_x0000_s1027" style="position:absolute;visibility:visible;mso-wrap-style:square" from="0,19862" to="22091,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pypMAAAADbAAAADwAAAGRycy9kb3ducmV2LnhtbERPz2vCMBS+D/wfwhO8zVSFOatR5kCn&#10;nmYVz4/m2Rabl5pErf+9OQx2/Ph+zxatqcWdnK8sKxj0ExDEudUVFwqOh9X7JwgfkDXWlknBkzws&#10;5p23GabaPnhP9ywUIoawT1FBGUKTSunzkgz6vm2II3e2zmCI0BVSO3zEcFPLYZJ8SIMVx4YSG/ou&#10;Kb9kN6Ngu86q7Hd8cj+j5+50HV1bXE6WSvW67dcURKA2/Iv/3ButYBjXxy/xB8j5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06cqTAAAAA2wAAAA8AAAAAAAAAAAAAAAAA&#10;oQIAAGRycy9kb3ducmV2LnhtbFBLBQYAAAAABAAEAPkAAACOAwAAAAA=&#10;" strokecolor="#0f243e" strokeweight="6pt">
                  <v:stroke startarrowwidth="narrow" startarrowlength="short" endarrowwidth="narrow" endarrowlength="short"/>
                </v:line>
                <v:line id="Line 91" o:spid="_x0000_s1028" style="position:absolute;visibility:visible;mso-wrap-style:square" from="0,-10" to="22091,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eonsUAAADbAAAADwAAAGRycy9kb3ducmV2LnhtbESPQWvCQBSE74L/YXlCL0VfFBGNrqKF&#10;tvHgoakHj4/saxKafRuyW03767uFgsdhZr5hNrveNurKna+daJhOElAshTO1lBrO78/jJSgfSAw1&#10;TljDN3vYbYeDDaXG3eSNr3koVYSIT0lDFUKbIvqiYkt+4lqW6H24zlKIsivRdHSLcNvgLEkWaKmW&#10;uFBRy08VF5/5l9Uwz/B4Oj+uDsv2xWGeY/b6c5lr/TDq92tQgftwD/+3M6NhNoW/L/EH4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eeonsUAAADbAAAADwAAAAAAAAAA&#10;AAAAAAChAgAAZHJzL2Rvd25yZXYueG1sUEsFBgAAAAAEAAQA+QAAAJMDAAAAAA==&#10;" strokecolor="#0f243e" strokeweight="1pt">
                  <v:stroke startarrowwidth="narrow" startarrowlength="short" endarrowwidth="narrow" endarrowlength="short"/>
                </v:line>
              </v:group>
            </w:pict>
          </mc:Fallback>
        </mc:AlternateContent>
      </w:r>
    </w:p>
    <w:p w:rsidR="00632B11" w:rsidRDefault="00632B11" w:rsidP="00632B11">
      <w:pPr>
        <w:pStyle w:val="1"/>
        <w:jc w:val="center"/>
      </w:pPr>
      <w:r>
        <w:t>ΠΡΟΓΡΑΜΜΑ ΣΠΟΥΔΩΝ ΠΛΗΡΟΦΟΡΙΚΗ</w:t>
      </w:r>
    </w:p>
    <w:p w:rsidR="00051B43" w:rsidRDefault="00051B43" w:rsidP="00632B11">
      <w:pPr>
        <w:spacing w:line="360" w:lineRule="auto"/>
        <w:jc w:val="center"/>
        <w:rPr>
          <w:b/>
          <w:lang w:val="el-GR"/>
        </w:rPr>
      </w:pPr>
      <w:r w:rsidRPr="00051B43">
        <w:rPr>
          <w:b/>
          <w:lang w:val="el-GR"/>
        </w:rPr>
        <w:t>ΜΑΘΗΜΑΤΙΚΑ ΓΙΑ ΤΗΝ ΠΛΗΡΟΦΟΡΙΚΗ  Ι  (Θ.Ε. ΠΛΗ 12)</w:t>
      </w:r>
    </w:p>
    <w:p w:rsidR="008F6A43" w:rsidRDefault="008F6A43" w:rsidP="00632B11">
      <w:pPr>
        <w:spacing w:line="360" w:lineRule="auto"/>
        <w:jc w:val="center"/>
        <w:rPr>
          <w:rFonts w:ascii="TimesNewRomanPS-BoldMT" w:hAnsi="TimesNewRomanPS-BoldMT" w:cs="TimesNewRomanPS-BoldMT"/>
          <w:b/>
          <w:bCs/>
          <w:bdr w:val="single" w:sz="4" w:space="0" w:color="auto"/>
          <w:lang w:val="el-GR" w:eastAsia="en-US"/>
        </w:rPr>
      </w:pPr>
    </w:p>
    <w:p w:rsidR="00632B11" w:rsidRPr="00915345" w:rsidRDefault="00915345" w:rsidP="00632B11">
      <w:pPr>
        <w:spacing w:line="360" w:lineRule="auto"/>
        <w:jc w:val="center"/>
        <w:rPr>
          <w:b/>
          <w:lang w:val="el-GR"/>
        </w:rPr>
      </w:pPr>
      <w:r>
        <w:rPr>
          <w:rFonts w:ascii="TimesNewRomanPS-BoldMT" w:hAnsi="TimesNewRomanPS-BoldMT" w:cs="TimesNewRomanPS-BoldMT"/>
          <w:b/>
          <w:bCs/>
          <w:bdr w:val="single" w:sz="4" w:space="0" w:color="auto"/>
          <w:lang w:val="el-GR" w:eastAsia="en-US"/>
        </w:rPr>
        <w:t>Ε</w:t>
      </w:r>
      <w:r w:rsidR="00396914" w:rsidRPr="00396914">
        <w:rPr>
          <w:rFonts w:ascii="TimesNewRomanPS-BoldMT" w:hAnsi="TimesNewRomanPS-BoldMT" w:cs="TimesNewRomanPS-BoldMT"/>
          <w:b/>
          <w:bCs/>
          <w:bdr w:val="single" w:sz="4" w:space="0" w:color="auto"/>
          <w:lang w:val="el-GR" w:eastAsia="en-US"/>
        </w:rPr>
        <w:t>ΡΓΑΣΙΑ</w:t>
      </w:r>
      <w:r w:rsidR="009D4802" w:rsidRPr="008F6A43">
        <w:rPr>
          <w:rFonts w:ascii="TimesNewRomanPS-BoldMT" w:hAnsi="TimesNewRomanPS-BoldMT" w:cs="TimesNewRomanPS-BoldMT"/>
          <w:b/>
          <w:bCs/>
          <w:bdr w:val="single" w:sz="4" w:space="0" w:color="auto"/>
          <w:lang w:val="el-GR" w:eastAsia="en-US"/>
        </w:rPr>
        <w:t xml:space="preserve"> </w:t>
      </w:r>
      <w:r w:rsidR="009D4802" w:rsidRPr="00396914">
        <w:rPr>
          <w:rFonts w:ascii="TimesNewRomanPS-BoldMT" w:hAnsi="TimesNewRomanPS-BoldMT" w:cs="TimesNewRomanPS-BoldMT"/>
          <w:b/>
          <w:bCs/>
          <w:bdr w:val="single" w:sz="4" w:space="0" w:color="auto"/>
          <w:lang w:val="el-GR" w:eastAsia="en-US"/>
        </w:rPr>
        <w:t>6</w:t>
      </w:r>
      <w:r w:rsidR="00BF0E7E" w:rsidRPr="00BF0E7E">
        <w:rPr>
          <w:rFonts w:ascii="TimesNewRomanPS-BoldMT" w:hAnsi="TimesNewRomanPS-BoldMT" w:cs="TimesNewRomanPS-BoldMT"/>
          <w:b/>
          <w:bCs/>
          <w:bdr w:val="single" w:sz="4" w:space="0" w:color="auto"/>
          <w:vertAlign w:val="superscript"/>
          <w:lang w:val="el-GR" w:eastAsia="en-US"/>
        </w:rPr>
        <w:t>η</w:t>
      </w:r>
      <w:r w:rsidR="00BF0E7E">
        <w:rPr>
          <w:rFonts w:ascii="TimesNewRomanPS-BoldMT" w:hAnsi="TimesNewRomanPS-BoldMT" w:cs="TimesNewRomanPS-BoldMT"/>
          <w:b/>
          <w:bCs/>
          <w:bdr w:val="single" w:sz="4" w:space="0" w:color="auto"/>
          <w:lang w:val="el-GR" w:eastAsia="en-US"/>
        </w:rPr>
        <w:t xml:space="preserve"> </w:t>
      </w:r>
      <w:r w:rsidR="009D4802">
        <w:rPr>
          <w:rFonts w:ascii="TimesNewRomanPS-BoldMT" w:hAnsi="TimesNewRomanPS-BoldMT" w:cs="TimesNewRomanPS-BoldMT"/>
          <w:b/>
          <w:bCs/>
          <w:bdr w:val="single" w:sz="4" w:space="0" w:color="auto"/>
          <w:lang w:val="el-GR" w:eastAsia="en-US"/>
        </w:rPr>
        <w:t xml:space="preserve"> </w:t>
      </w:r>
    </w:p>
    <w:tbl>
      <w:tblPr>
        <w:tblW w:w="10638" w:type="dxa"/>
        <w:tblLook w:val="01E0" w:firstRow="1" w:lastRow="1" w:firstColumn="1" w:lastColumn="1" w:noHBand="0" w:noVBand="0"/>
      </w:tblPr>
      <w:tblGrid>
        <w:gridCol w:w="5960"/>
        <w:gridCol w:w="4678"/>
      </w:tblGrid>
      <w:tr w:rsidR="00051B43" w:rsidRPr="0074549E" w:rsidTr="0074549E">
        <w:tc>
          <w:tcPr>
            <w:tcW w:w="5960" w:type="dxa"/>
          </w:tcPr>
          <w:p w:rsidR="00051B43" w:rsidRPr="00BF0E7E" w:rsidRDefault="00051B43" w:rsidP="00B330E2">
            <w:pPr>
              <w:rPr>
                <w:b/>
                <w:lang w:val="en-US"/>
              </w:rPr>
            </w:pPr>
          </w:p>
        </w:tc>
        <w:tc>
          <w:tcPr>
            <w:tcW w:w="4678" w:type="dxa"/>
          </w:tcPr>
          <w:p w:rsidR="00051B43" w:rsidRPr="0074549E" w:rsidRDefault="00051B43" w:rsidP="00953CC0">
            <w:pPr>
              <w:rPr>
                <w:b/>
                <w:lang w:val="el-GR"/>
              </w:rPr>
            </w:pPr>
          </w:p>
        </w:tc>
      </w:tr>
      <w:tr w:rsidR="00051B43" w:rsidRPr="00BF0E7E" w:rsidTr="0074549E">
        <w:tc>
          <w:tcPr>
            <w:tcW w:w="5960" w:type="dxa"/>
          </w:tcPr>
          <w:p w:rsidR="00051B43" w:rsidRPr="00051B43" w:rsidRDefault="00051B43" w:rsidP="00F52804">
            <w:pPr>
              <w:rPr>
                <w:b/>
                <w:lang w:val="el-GR"/>
              </w:rPr>
            </w:pPr>
          </w:p>
        </w:tc>
        <w:tc>
          <w:tcPr>
            <w:tcW w:w="4678" w:type="dxa"/>
          </w:tcPr>
          <w:p w:rsidR="00051B43" w:rsidRPr="00BF0E7E" w:rsidRDefault="00051B43" w:rsidP="004D64A4">
            <w:pPr>
              <w:ind w:right="26"/>
              <w:rPr>
                <w:b/>
                <w:bCs/>
                <w:lang w:val="el-GR"/>
              </w:rPr>
            </w:pPr>
          </w:p>
        </w:tc>
      </w:tr>
    </w:tbl>
    <w:p w:rsidR="00BF0E7E" w:rsidRPr="00BF0E7E" w:rsidRDefault="00BF0E7E" w:rsidP="00BF0E7E">
      <w:pPr>
        <w:tabs>
          <w:tab w:val="left" w:pos="4860"/>
        </w:tabs>
        <w:rPr>
          <w:b/>
          <w:lang w:val="el-GR"/>
        </w:rPr>
      </w:pPr>
      <w:r w:rsidRPr="00BF0E7E">
        <w:rPr>
          <w:b/>
          <w:sz w:val="22"/>
          <w:szCs w:val="22"/>
          <w:lang w:val="el-GR"/>
        </w:rPr>
        <w:t xml:space="preserve">Ημερομηνία Ανάρτησης:  </w:t>
      </w:r>
      <w:r w:rsidRPr="00BF0E7E">
        <w:rPr>
          <w:b/>
          <w:sz w:val="22"/>
          <w:szCs w:val="22"/>
          <w:lang w:val="el-GR"/>
        </w:rPr>
        <w:tab/>
      </w:r>
      <w:r>
        <w:rPr>
          <w:b/>
          <w:sz w:val="22"/>
          <w:szCs w:val="22"/>
          <w:lang w:val="el-GR"/>
        </w:rPr>
        <w:tab/>
      </w:r>
      <w:r w:rsidR="00437BB8">
        <w:rPr>
          <w:b/>
          <w:lang w:val="el-GR"/>
        </w:rPr>
        <w:t>Δε</w:t>
      </w:r>
      <w:r w:rsidR="00DB54AC">
        <w:rPr>
          <w:b/>
          <w:lang w:val="el-GR"/>
        </w:rPr>
        <w:t>υ</w:t>
      </w:r>
      <w:r w:rsidR="00437BB8">
        <w:rPr>
          <w:b/>
          <w:lang w:val="el-GR"/>
        </w:rPr>
        <w:t>τ</w:t>
      </w:r>
      <w:r w:rsidR="00DB54AC">
        <w:rPr>
          <w:b/>
          <w:lang w:val="el-GR"/>
        </w:rPr>
        <w:t>έ</w:t>
      </w:r>
      <w:r w:rsidR="00437BB8">
        <w:rPr>
          <w:b/>
          <w:lang w:val="el-GR"/>
        </w:rPr>
        <w:t>ρα</w:t>
      </w:r>
      <w:r w:rsidRPr="00BF0E7E">
        <w:rPr>
          <w:b/>
          <w:lang w:val="el-GR"/>
        </w:rPr>
        <w:t xml:space="preserve"> </w:t>
      </w:r>
      <w:r w:rsidR="00282E9F">
        <w:rPr>
          <w:b/>
          <w:lang w:val="el-GR"/>
        </w:rPr>
        <w:t xml:space="preserve">   1</w:t>
      </w:r>
      <w:r w:rsidR="00437BB8">
        <w:rPr>
          <w:b/>
          <w:lang w:val="el-GR"/>
        </w:rPr>
        <w:t>7</w:t>
      </w:r>
      <w:r w:rsidRPr="00BF0E7E">
        <w:rPr>
          <w:b/>
          <w:lang w:val="el-GR"/>
        </w:rPr>
        <w:t xml:space="preserve"> </w:t>
      </w:r>
      <w:r w:rsidR="00282E9F">
        <w:rPr>
          <w:b/>
          <w:lang w:val="el-GR"/>
        </w:rPr>
        <w:t xml:space="preserve"> Απριλίου</w:t>
      </w:r>
      <w:r w:rsidRPr="00BF0E7E">
        <w:rPr>
          <w:b/>
          <w:lang w:val="el-GR"/>
        </w:rPr>
        <w:t xml:space="preserve"> 2017</w:t>
      </w:r>
    </w:p>
    <w:p w:rsidR="00BF0E7E" w:rsidRPr="00282E9F" w:rsidRDefault="00BF0E7E" w:rsidP="00BF0E7E">
      <w:pPr>
        <w:tabs>
          <w:tab w:val="left" w:pos="4860"/>
        </w:tabs>
        <w:rPr>
          <w:b/>
          <w:bCs/>
          <w:lang w:val="el-GR"/>
        </w:rPr>
      </w:pPr>
      <w:r w:rsidRPr="00BF0E7E">
        <w:rPr>
          <w:b/>
          <w:bCs/>
          <w:lang w:val="el-GR"/>
        </w:rPr>
        <w:t xml:space="preserve">Ημερομηνία παράδοσης εργασίας:  </w:t>
      </w:r>
      <w:r w:rsidRPr="00BF0E7E">
        <w:rPr>
          <w:b/>
          <w:bCs/>
          <w:lang w:val="el-GR"/>
        </w:rPr>
        <w:tab/>
      </w:r>
      <w:r>
        <w:rPr>
          <w:b/>
          <w:bCs/>
          <w:lang w:val="el-GR"/>
        </w:rPr>
        <w:tab/>
      </w:r>
      <w:r w:rsidRPr="00BF0E7E">
        <w:rPr>
          <w:b/>
          <w:bCs/>
          <w:lang w:val="el-GR"/>
        </w:rPr>
        <w:t xml:space="preserve">Κυριακή   </w:t>
      </w:r>
      <w:r w:rsidR="00282E9F">
        <w:rPr>
          <w:b/>
          <w:bCs/>
          <w:lang w:val="el-GR"/>
        </w:rPr>
        <w:t>14</w:t>
      </w:r>
      <w:r w:rsidR="00282E9F" w:rsidRPr="00282E9F">
        <w:rPr>
          <w:b/>
          <w:bCs/>
          <w:lang w:val="el-GR"/>
        </w:rPr>
        <w:t xml:space="preserve">  Μα</w:t>
      </w:r>
      <w:r w:rsidR="00282E9F" w:rsidRPr="00282E9F">
        <w:rPr>
          <w:rFonts w:ascii="Calibri" w:hAnsi="Calibri" w:cs="Calibri"/>
          <w:sz w:val="23"/>
          <w:szCs w:val="23"/>
          <w:lang w:val="el-GR"/>
        </w:rPr>
        <w:t>ΐ</w:t>
      </w:r>
      <w:r w:rsidR="00282E9F" w:rsidRPr="00282E9F">
        <w:rPr>
          <w:b/>
          <w:bCs/>
          <w:lang w:val="el-GR"/>
        </w:rPr>
        <w:t>ου  2017</w:t>
      </w:r>
      <w:r w:rsidR="00282E9F" w:rsidRPr="00282E9F">
        <w:rPr>
          <w:b/>
          <w:bCs/>
          <w:vertAlign w:val="superscript"/>
          <w:lang w:val="el-GR"/>
        </w:rPr>
        <w:t>1</w:t>
      </w:r>
    </w:p>
    <w:p w:rsidR="00BF0E7E" w:rsidRPr="00BF0E7E" w:rsidRDefault="00BF0E7E" w:rsidP="00BF0E7E">
      <w:pPr>
        <w:pStyle w:val="Default"/>
        <w:rPr>
          <w:b/>
          <w:bCs/>
          <w:vertAlign w:val="superscript"/>
        </w:rPr>
      </w:pPr>
      <w:r w:rsidRPr="00BF0E7E">
        <w:rPr>
          <w:b/>
          <w:bCs/>
        </w:rPr>
        <w:t xml:space="preserve">Καταληκτική ημερομηνία παραλαβής:  </w:t>
      </w:r>
      <w:r w:rsidRPr="00BF0E7E">
        <w:rPr>
          <w:b/>
          <w:bCs/>
        </w:rPr>
        <w:tab/>
      </w:r>
      <w:r>
        <w:rPr>
          <w:b/>
          <w:bCs/>
        </w:rPr>
        <w:tab/>
      </w:r>
      <w:r w:rsidRPr="00BF0E7E">
        <w:rPr>
          <w:b/>
          <w:bCs/>
        </w:rPr>
        <w:t xml:space="preserve">Τετάρτη    </w:t>
      </w:r>
      <w:r>
        <w:rPr>
          <w:b/>
          <w:bCs/>
        </w:rPr>
        <w:t>17</w:t>
      </w:r>
      <w:r w:rsidRPr="00BF0E7E">
        <w:rPr>
          <w:b/>
          <w:bCs/>
        </w:rPr>
        <w:t xml:space="preserve">  Μα</w:t>
      </w:r>
      <w:r w:rsidRPr="00BF0E7E">
        <w:rPr>
          <w:rFonts w:ascii="Calibri" w:hAnsi="Calibri" w:cs="Calibri"/>
          <w:sz w:val="23"/>
          <w:szCs w:val="23"/>
        </w:rPr>
        <w:t>ΐ</w:t>
      </w:r>
      <w:r>
        <w:rPr>
          <w:b/>
          <w:bCs/>
        </w:rPr>
        <w:t>ου</w:t>
      </w:r>
      <w:r w:rsidRPr="00BF0E7E">
        <w:rPr>
          <w:b/>
          <w:bCs/>
        </w:rPr>
        <w:t xml:space="preserve">  2017</w:t>
      </w:r>
      <w:r w:rsidRPr="00BF0E7E">
        <w:rPr>
          <w:b/>
          <w:bCs/>
          <w:vertAlign w:val="superscript"/>
        </w:rPr>
        <w:t>1</w:t>
      </w:r>
    </w:p>
    <w:p w:rsidR="00BF0E7E" w:rsidRPr="00BF0E7E" w:rsidRDefault="00BF0E7E" w:rsidP="00BF0E7E">
      <w:pPr>
        <w:tabs>
          <w:tab w:val="left" w:pos="4860"/>
        </w:tabs>
        <w:rPr>
          <w:b/>
          <w:bCs/>
          <w:lang w:val="el-GR"/>
        </w:rPr>
      </w:pPr>
      <w:r w:rsidRPr="00BF0E7E">
        <w:rPr>
          <w:b/>
          <w:bCs/>
          <w:lang w:val="el-GR"/>
        </w:rPr>
        <w:t>Ημερομηνία ανάρτησης ενδεικτικών λύσεων:</w:t>
      </w:r>
      <w:r>
        <w:rPr>
          <w:b/>
          <w:bCs/>
          <w:lang w:val="el-GR"/>
        </w:rPr>
        <w:tab/>
      </w:r>
      <w:r w:rsidRPr="00BF0E7E">
        <w:rPr>
          <w:b/>
          <w:bCs/>
          <w:lang w:val="el-GR"/>
        </w:rPr>
        <w:t xml:space="preserve"> </w:t>
      </w:r>
      <w:r w:rsidRPr="00BF0E7E">
        <w:rPr>
          <w:b/>
          <w:bCs/>
          <w:lang w:val="el-GR"/>
        </w:rPr>
        <w:tab/>
        <w:t>Δευτέρα    2</w:t>
      </w:r>
      <w:r>
        <w:rPr>
          <w:b/>
          <w:bCs/>
          <w:lang w:val="el-GR"/>
        </w:rPr>
        <w:t>2</w:t>
      </w:r>
      <w:r w:rsidRPr="00BF0E7E">
        <w:rPr>
          <w:b/>
          <w:bCs/>
          <w:lang w:val="el-GR"/>
        </w:rPr>
        <w:t xml:space="preserve">  Μα</w:t>
      </w:r>
      <w:r w:rsidRPr="00BF0E7E">
        <w:rPr>
          <w:rFonts w:ascii="Calibri" w:hAnsi="Calibri" w:cs="Calibri"/>
          <w:color w:val="000000"/>
          <w:sz w:val="23"/>
          <w:szCs w:val="23"/>
          <w:lang w:val="el-GR" w:eastAsia="el-GR"/>
        </w:rPr>
        <w:t>ΐ</w:t>
      </w:r>
      <w:r>
        <w:rPr>
          <w:b/>
          <w:bCs/>
          <w:lang w:val="el-GR"/>
        </w:rPr>
        <w:t>ου</w:t>
      </w:r>
      <w:r w:rsidRPr="00BF0E7E">
        <w:rPr>
          <w:b/>
          <w:bCs/>
          <w:lang w:val="el-GR"/>
        </w:rPr>
        <w:t xml:space="preserve">  2017  </w:t>
      </w:r>
    </w:p>
    <w:p w:rsidR="00510E3B" w:rsidRPr="00C54AD3" w:rsidRDefault="00510E3B" w:rsidP="00632B11">
      <w:pPr>
        <w:rPr>
          <w:lang w:val="el-GR"/>
        </w:rPr>
      </w:pPr>
    </w:p>
    <w:p w:rsidR="00632B11" w:rsidRPr="00632B11" w:rsidRDefault="00632B11" w:rsidP="00632B11">
      <w:pPr>
        <w:rPr>
          <w:bCs/>
          <w:lang w:val="el-GR"/>
        </w:rPr>
      </w:pPr>
      <w:r w:rsidRPr="00632B11">
        <w:rPr>
          <w:bCs/>
          <w:lang w:val="el-GR"/>
        </w:rPr>
        <w:t xml:space="preserve">Οι ασκήσεις της </w:t>
      </w:r>
      <w:r w:rsidR="00832A79">
        <w:rPr>
          <w:bCs/>
          <w:lang w:val="el-GR"/>
        </w:rPr>
        <w:t>6</w:t>
      </w:r>
      <w:r w:rsidRPr="00632B11">
        <w:rPr>
          <w:bCs/>
          <w:lang w:val="el-GR"/>
        </w:rPr>
        <w:t>ης εργασίας αναφέρονται στις</w:t>
      </w:r>
    </w:p>
    <w:p w:rsidR="00632B11" w:rsidRPr="00632B11" w:rsidRDefault="00632B11" w:rsidP="00632B11">
      <w:pPr>
        <w:rPr>
          <w:bCs/>
          <w:lang w:val="el-GR"/>
        </w:rPr>
      </w:pPr>
    </w:p>
    <w:p w:rsidR="00674126" w:rsidRPr="00510E3B" w:rsidRDefault="00674126" w:rsidP="00674126">
      <w:pPr>
        <w:rPr>
          <w:iCs/>
          <w:lang w:val="el-GR"/>
        </w:rPr>
      </w:pPr>
      <w:r w:rsidRPr="00510E3B">
        <w:rPr>
          <w:b/>
          <w:iCs/>
          <w:lang w:val="el-GR"/>
        </w:rPr>
        <w:t>Ενότητα 2 (</w:t>
      </w:r>
      <w:r w:rsidRPr="00510E3B">
        <w:rPr>
          <w:iCs/>
          <w:lang w:val="el-GR"/>
        </w:rPr>
        <w:t>2.1 – 2.5</w:t>
      </w:r>
      <w:r w:rsidRPr="00510E3B">
        <w:rPr>
          <w:b/>
          <w:iCs/>
          <w:lang w:val="el-GR"/>
        </w:rPr>
        <w:t>)</w:t>
      </w:r>
      <w:r w:rsidRPr="00510E3B">
        <w:rPr>
          <w:iCs/>
          <w:lang w:val="el-GR"/>
        </w:rPr>
        <w:t xml:space="preserve"> (Βασική Πιθανοθεωρία)</w:t>
      </w:r>
    </w:p>
    <w:p w:rsidR="008F6A43" w:rsidRDefault="008F6A43" w:rsidP="00674126">
      <w:pPr>
        <w:rPr>
          <w:b/>
          <w:iCs/>
          <w:lang w:val="el-GR"/>
        </w:rPr>
      </w:pPr>
    </w:p>
    <w:p w:rsidR="00674126" w:rsidRPr="00674126" w:rsidRDefault="00674126" w:rsidP="00674126">
      <w:pPr>
        <w:rPr>
          <w:iCs/>
          <w:lang w:val="el-GR"/>
        </w:rPr>
      </w:pPr>
      <w:r w:rsidRPr="00674126">
        <w:rPr>
          <w:b/>
          <w:iCs/>
          <w:lang w:val="el-GR"/>
        </w:rPr>
        <w:t>Ενότητα 3 (</w:t>
      </w:r>
      <w:r w:rsidRPr="00674126">
        <w:rPr>
          <w:iCs/>
          <w:lang w:val="el-GR"/>
        </w:rPr>
        <w:t>3.1, 3.3.1, 4.1, 4.4-4.6</w:t>
      </w:r>
      <w:r w:rsidRPr="00674126">
        <w:rPr>
          <w:b/>
          <w:iCs/>
          <w:lang w:val="el-GR"/>
        </w:rPr>
        <w:t>)</w:t>
      </w:r>
      <w:r w:rsidRPr="00674126">
        <w:rPr>
          <w:iCs/>
          <w:lang w:val="el-GR"/>
        </w:rPr>
        <w:t xml:space="preserve"> (Τυχαίες μεταβλητές και χαρακτηριστικά των κατανομών τους – Χρήσιμα πρότυπα κατανομών)</w:t>
      </w:r>
    </w:p>
    <w:p w:rsidR="00674126" w:rsidRPr="00674126" w:rsidRDefault="00674126" w:rsidP="00674126">
      <w:pPr>
        <w:rPr>
          <w:bCs/>
          <w:lang w:val="el-GR"/>
        </w:rPr>
      </w:pPr>
      <w:r w:rsidRPr="00674126">
        <w:rPr>
          <w:bCs/>
          <w:lang w:val="el-GR"/>
        </w:rPr>
        <w:t>του συγγράμματος του ΕΑΠ «</w:t>
      </w:r>
      <w:r w:rsidR="00997978">
        <w:rPr>
          <w:b/>
          <w:bCs/>
          <w:lang w:val="el-GR"/>
        </w:rPr>
        <w:t>Πιθανότητες και Στατιστική Ι</w:t>
      </w:r>
      <w:r w:rsidRPr="00674126">
        <w:rPr>
          <w:bCs/>
          <w:lang w:val="el-GR"/>
        </w:rPr>
        <w:t xml:space="preserve">» του κ. Ι. Κουτρουβέλη </w:t>
      </w:r>
    </w:p>
    <w:p w:rsidR="00674126" w:rsidRPr="00674126" w:rsidRDefault="00674126" w:rsidP="00674126">
      <w:pPr>
        <w:rPr>
          <w:lang w:val="el-GR"/>
        </w:rPr>
      </w:pPr>
    </w:p>
    <w:p w:rsidR="00674126" w:rsidRPr="00674126" w:rsidRDefault="00674126" w:rsidP="00674126">
      <w:pPr>
        <w:rPr>
          <w:lang w:val="el-GR"/>
        </w:rPr>
      </w:pPr>
      <w:r w:rsidRPr="00674126">
        <w:rPr>
          <w:lang w:val="el-GR"/>
        </w:rPr>
        <w:t xml:space="preserve">Για την κατανόηση της ύλης αυτής θα συμβουλευθείτε επίσης το: </w:t>
      </w:r>
      <w:r w:rsidRPr="00674126">
        <w:rPr>
          <w:b/>
          <w:u w:val="single"/>
          <w:lang w:val="el-GR"/>
        </w:rPr>
        <w:t>βοηθητικό υλικό</w:t>
      </w:r>
      <w:r w:rsidRPr="00674126">
        <w:rPr>
          <w:lang w:val="el-GR"/>
        </w:rPr>
        <w:t xml:space="preserve"> </w:t>
      </w:r>
      <w:r w:rsidR="00FD21C8">
        <w:rPr>
          <w:lang w:val="el-GR"/>
        </w:rPr>
        <w:t xml:space="preserve"> </w:t>
      </w:r>
      <w:r w:rsidRPr="00674126">
        <w:rPr>
          <w:lang w:val="el-GR"/>
        </w:rPr>
        <w:t>ως εξής:</w:t>
      </w:r>
    </w:p>
    <w:p w:rsidR="00674126" w:rsidRDefault="00674126" w:rsidP="00674126">
      <w:pPr>
        <w:pStyle w:val="Web"/>
        <w:keepLines/>
        <w:spacing w:before="0" w:beforeAutospacing="0" w:after="0" w:afterAutospacing="0"/>
        <w:rPr>
          <w:szCs w:val="20"/>
          <w:lang w:val="el-GR"/>
        </w:rPr>
      </w:pPr>
    </w:p>
    <w:p w:rsidR="00674126" w:rsidRPr="00DC6678" w:rsidRDefault="00674126" w:rsidP="00674126">
      <w:pPr>
        <w:pStyle w:val="Web"/>
        <w:keepLines/>
        <w:spacing w:before="0" w:beforeAutospacing="0" w:after="0" w:afterAutospacing="0"/>
        <w:rPr>
          <w:szCs w:val="20"/>
          <w:lang w:val="el-GR"/>
        </w:rPr>
      </w:pPr>
      <w:r>
        <w:rPr>
          <w:b/>
          <w:szCs w:val="20"/>
          <w:lang w:val="el-GR"/>
        </w:rPr>
        <w:t>Σ</w:t>
      </w:r>
      <w:r>
        <w:rPr>
          <w:szCs w:val="20"/>
          <w:lang w:val="el-GR"/>
        </w:rPr>
        <w:t xml:space="preserve">υνοδευτικό </w:t>
      </w:r>
      <w:r>
        <w:rPr>
          <w:b/>
          <w:szCs w:val="20"/>
          <w:lang w:val="el-GR"/>
        </w:rPr>
        <w:t>Ε</w:t>
      </w:r>
      <w:r>
        <w:rPr>
          <w:szCs w:val="20"/>
          <w:lang w:val="el-GR"/>
        </w:rPr>
        <w:t xml:space="preserve">κπαιδευτικό </w:t>
      </w:r>
      <w:r>
        <w:rPr>
          <w:b/>
          <w:szCs w:val="20"/>
          <w:lang w:val="el-GR"/>
        </w:rPr>
        <w:t>Υ</w:t>
      </w:r>
      <w:r>
        <w:rPr>
          <w:szCs w:val="20"/>
          <w:lang w:val="el-GR"/>
        </w:rPr>
        <w:t xml:space="preserve">λικό : </w:t>
      </w:r>
      <w:r>
        <w:rPr>
          <w:b/>
          <w:szCs w:val="20"/>
          <w:lang w:val="el-GR"/>
        </w:rPr>
        <w:t>Πιθανότητες</w:t>
      </w:r>
      <w:r>
        <w:rPr>
          <w:szCs w:val="20"/>
          <w:lang w:val="el-GR"/>
        </w:rPr>
        <w:t xml:space="preserve"> Πιθανότητες Ι και Πιθανότητες ΙΙ </w:t>
      </w:r>
    </w:p>
    <w:p w:rsidR="00674126" w:rsidRDefault="00674126" w:rsidP="00674126">
      <w:pPr>
        <w:pStyle w:val="Web"/>
        <w:keepLines/>
        <w:spacing w:before="0" w:beforeAutospacing="0" w:after="0" w:afterAutospacing="0"/>
        <w:rPr>
          <w:szCs w:val="20"/>
          <w:lang w:val="el-GR"/>
        </w:rPr>
      </w:pPr>
    </w:p>
    <w:p w:rsidR="008F6A43" w:rsidRDefault="008F6A43" w:rsidP="00674126">
      <w:pPr>
        <w:pStyle w:val="Web"/>
        <w:keepLines/>
        <w:spacing w:before="0" w:beforeAutospacing="0" w:after="0" w:afterAutospacing="0"/>
        <w:rPr>
          <w:b/>
          <w:lang w:val="el-GR"/>
        </w:rPr>
      </w:pPr>
    </w:p>
    <w:p w:rsidR="00674126" w:rsidRPr="000112C2" w:rsidRDefault="00BF0E7E" w:rsidP="00674126">
      <w:pPr>
        <w:pStyle w:val="Web"/>
        <w:keepLines/>
        <w:spacing w:before="0" w:beforeAutospacing="0" w:after="0" w:afterAutospacing="0"/>
        <w:rPr>
          <w:b/>
          <w:lang w:val="el-GR"/>
        </w:rPr>
      </w:pPr>
      <w:r w:rsidRPr="00BF0E7E">
        <w:rPr>
          <w:b/>
          <w:lang w:val="el-GR"/>
        </w:rPr>
        <w:t>Σκοπός της εργασίας αυτής είναι</w:t>
      </w:r>
      <w:r w:rsidR="00674126" w:rsidRPr="000112C2">
        <w:rPr>
          <w:b/>
          <w:lang w:val="el-GR"/>
        </w:rPr>
        <w:t>:</w:t>
      </w:r>
    </w:p>
    <w:p w:rsidR="00005B00" w:rsidRDefault="00005B00" w:rsidP="00674126">
      <w:pPr>
        <w:rPr>
          <w:b/>
          <w:bCs/>
          <w:lang w:val="el-GR"/>
        </w:rPr>
      </w:pPr>
    </w:p>
    <w:p w:rsidR="00674126" w:rsidRDefault="00674126" w:rsidP="00674126">
      <w:pPr>
        <w:rPr>
          <w:bCs/>
          <w:lang w:val="el-GR"/>
        </w:rPr>
      </w:pPr>
      <w:r w:rsidRPr="00674126">
        <w:rPr>
          <w:b/>
          <w:bCs/>
          <w:lang w:val="el-GR"/>
        </w:rPr>
        <w:t>α)</w:t>
      </w:r>
      <w:r w:rsidRPr="00674126">
        <w:rPr>
          <w:bCs/>
          <w:lang w:val="el-GR"/>
        </w:rPr>
        <w:t xml:space="preserve"> η κατανόηση της έννοιας </w:t>
      </w:r>
      <w:r w:rsidR="00B31E18">
        <w:rPr>
          <w:bCs/>
          <w:lang w:val="el-GR"/>
        </w:rPr>
        <w:t xml:space="preserve">του δειγματοχώρου και </w:t>
      </w:r>
      <w:r w:rsidRPr="00674126">
        <w:rPr>
          <w:bCs/>
          <w:lang w:val="el-GR"/>
        </w:rPr>
        <w:t>της πιθανότητας καθώς και ο υπολογισμός της πιθανότητας ενδεχομένων βάσει προτάσεων από την αξιωματική θεωρία των πιθανοτήτων,</w:t>
      </w:r>
    </w:p>
    <w:p w:rsidR="00005B00" w:rsidRDefault="00005B00" w:rsidP="00674126">
      <w:pPr>
        <w:rPr>
          <w:b/>
          <w:bCs/>
          <w:lang w:val="el-GR"/>
        </w:rPr>
      </w:pPr>
    </w:p>
    <w:p w:rsidR="00674126" w:rsidRPr="00674126" w:rsidRDefault="00674126" w:rsidP="00674126">
      <w:pPr>
        <w:rPr>
          <w:bCs/>
          <w:lang w:val="el-GR"/>
        </w:rPr>
      </w:pPr>
      <w:r w:rsidRPr="00674126">
        <w:rPr>
          <w:b/>
          <w:bCs/>
          <w:lang w:val="el-GR"/>
        </w:rPr>
        <w:t>β)</w:t>
      </w:r>
      <w:r w:rsidRPr="00674126">
        <w:rPr>
          <w:bCs/>
          <w:lang w:val="el-GR"/>
        </w:rPr>
        <w:t xml:space="preserve"> η κατανόηση της έννοιας της τυχαίας μεταβλητής και ο υπολογισμός βάσει κατάλληλων συναρτήσεων της πιθανοτικής συμπεριφοράς τυχαίων μεταβλητών που περιγράφουν τα αποτελέσματα ενός πειράματος. </w:t>
      </w:r>
    </w:p>
    <w:p w:rsidR="00302E46" w:rsidRPr="00707742" w:rsidRDefault="00302E46" w:rsidP="00302E46">
      <w:pPr>
        <w:rPr>
          <w:lang w:val="el-GR" w:eastAsia="en-US"/>
        </w:rPr>
      </w:pPr>
    </w:p>
    <w:p w:rsidR="00302E46" w:rsidRPr="00DE5B64" w:rsidRDefault="00302E46" w:rsidP="00302E46">
      <w:pPr>
        <w:rPr>
          <w:rFonts w:cs="Calibri"/>
          <w:lang w:val="el-GR"/>
        </w:rPr>
      </w:pPr>
    </w:p>
    <w:p w:rsidR="00BF0E7E" w:rsidRPr="0052003D" w:rsidRDefault="00BF0E7E" w:rsidP="00BF0E7E">
      <w:pPr>
        <w:pStyle w:val="ListParagraph1"/>
        <w:tabs>
          <w:tab w:val="left" w:pos="-5040"/>
        </w:tabs>
        <w:ind w:left="0"/>
        <w:jc w:val="both"/>
        <w:rPr>
          <w:sz w:val="22"/>
          <w:szCs w:val="22"/>
        </w:rPr>
      </w:pPr>
    </w:p>
    <w:p w:rsidR="00BF0E7E" w:rsidRPr="00BF0E7E" w:rsidRDefault="00BF0E7E" w:rsidP="00BF0E7E">
      <w:pPr>
        <w:pBdr>
          <w:top w:val="single" w:sz="4" w:space="1" w:color="auto"/>
          <w:left w:val="single" w:sz="4" w:space="4" w:color="auto"/>
          <w:bottom w:val="single" w:sz="4" w:space="1" w:color="auto"/>
          <w:right w:val="single" w:sz="4" w:space="4" w:color="auto"/>
        </w:pBdr>
        <w:jc w:val="center"/>
        <w:rPr>
          <w:b/>
          <w:sz w:val="22"/>
          <w:lang w:val="el-GR"/>
        </w:rPr>
      </w:pPr>
      <w:r w:rsidRPr="00BF0E7E">
        <w:rPr>
          <w:b/>
          <w:sz w:val="22"/>
          <w:lang w:val="el-GR"/>
        </w:rPr>
        <w:t>Διαβάζετε προσεκτικά την εκφώνηση  κάθε άσκησης.</w:t>
      </w:r>
    </w:p>
    <w:p w:rsidR="00BF0E7E" w:rsidRPr="00BF0E7E" w:rsidRDefault="00BF0E7E" w:rsidP="00BF0E7E">
      <w:pPr>
        <w:pBdr>
          <w:top w:val="single" w:sz="4" w:space="1" w:color="auto"/>
          <w:left w:val="single" w:sz="4" w:space="4" w:color="auto"/>
          <w:bottom w:val="single" w:sz="4" w:space="1" w:color="auto"/>
          <w:right w:val="single" w:sz="4" w:space="4" w:color="auto"/>
        </w:pBdr>
        <w:jc w:val="center"/>
        <w:rPr>
          <w:b/>
          <w:sz w:val="22"/>
          <w:lang w:val="el-GR"/>
        </w:rPr>
      </w:pPr>
      <w:r w:rsidRPr="00BF0E7E">
        <w:rPr>
          <w:b/>
          <w:sz w:val="22"/>
          <w:lang w:val="el-GR"/>
        </w:rPr>
        <w:t>Αιτιολογήστε πλήρως τις απαντήσεις σας.</w:t>
      </w:r>
    </w:p>
    <w:p w:rsidR="00BF0E7E" w:rsidRDefault="00BF0E7E" w:rsidP="00BF0E7E">
      <w:pPr>
        <w:rPr>
          <w:b/>
          <w:lang w:val="el-GR"/>
        </w:rPr>
      </w:pPr>
    </w:p>
    <w:p w:rsidR="00BF0E7E" w:rsidRDefault="00BF0E7E" w:rsidP="00BF0E7E">
      <w:pPr>
        <w:rPr>
          <w:b/>
          <w:lang w:val="el-GR"/>
        </w:rPr>
      </w:pPr>
    </w:p>
    <w:p w:rsidR="00BF0E7E" w:rsidRDefault="00BF0E7E" w:rsidP="00BF0E7E">
      <w:pPr>
        <w:rPr>
          <w:b/>
          <w:lang w:val="el-GR"/>
        </w:rPr>
      </w:pPr>
    </w:p>
    <w:p w:rsidR="00BF0E7E" w:rsidRDefault="00BF0E7E" w:rsidP="00BF0E7E">
      <w:pPr>
        <w:rPr>
          <w:b/>
          <w:lang w:val="el-GR"/>
        </w:rPr>
      </w:pPr>
    </w:p>
    <w:p w:rsidR="00BF0E7E" w:rsidRDefault="00BF0E7E" w:rsidP="00BF0E7E">
      <w:pPr>
        <w:rPr>
          <w:b/>
          <w:lang w:val="el-GR"/>
        </w:rPr>
      </w:pPr>
    </w:p>
    <w:p w:rsidR="00BF0E7E" w:rsidRDefault="00BF0E7E" w:rsidP="00BF0E7E">
      <w:pPr>
        <w:rPr>
          <w:b/>
          <w:lang w:val="el-GR"/>
        </w:rPr>
      </w:pPr>
    </w:p>
    <w:p w:rsidR="00BF0E7E" w:rsidRPr="00BF0E7E" w:rsidRDefault="00BF0E7E" w:rsidP="00BF0E7E">
      <w:pPr>
        <w:rPr>
          <w:b/>
          <w:lang w:val="el-GR"/>
        </w:rPr>
      </w:pPr>
    </w:p>
    <w:p w:rsidR="00BF0E7E" w:rsidRPr="00BF0E7E" w:rsidRDefault="00BF0E7E" w:rsidP="00BF0E7E">
      <w:pPr>
        <w:rPr>
          <w:sz w:val="20"/>
          <w:szCs w:val="20"/>
          <w:lang w:val="el-GR"/>
        </w:rPr>
      </w:pPr>
      <w:r w:rsidRPr="000D7160">
        <w:rPr>
          <w:rStyle w:val="FootnoteCharacters"/>
          <w:sz w:val="20"/>
          <w:szCs w:val="20"/>
        </w:rPr>
        <w:footnoteRef/>
      </w:r>
      <w:r w:rsidRPr="00BF0E7E">
        <w:rPr>
          <w:sz w:val="20"/>
          <w:szCs w:val="20"/>
          <w:lang w:val="el-GR"/>
        </w:rPr>
        <w:t xml:space="preserve"> </w:t>
      </w:r>
      <w:r w:rsidRPr="00BF0E7E">
        <w:rPr>
          <w:color w:val="000000"/>
          <w:sz w:val="20"/>
          <w:szCs w:val="20"/>
          <w:lang w:val="el-GR"/>
        </w:rPr>
        <w:t xml:space="preserve">Σύμφωνα με τον Κανονισμό Σπουδών, η καταληκτική ημερομηνία για την παραλαβή της Γ.Ε. από το μέλος ΣΕΠ είναι η επόμενη </w:t>
      </w:r>
      <w:r w:rsidRPr="00BF0E7E">
        <w:rPr>
          <w:sz w:val="20"/>
          <w:szCs w:val="20"/>
          <w:lang w:val="el-GR"/>
        </w:rPr>
        <w:t xml:space="preserve">Τετάρτη </w:t>
      </w:r>
      <w:r w:rsidRPr="00BF0E7E">
        <w:rPr>
          <w:color w:val="000000"/>
          <w:sz w:val="20"/>
          <w:szCs w:val="20"/>
          <w:lang w:val="el-GR"/>
        </w:rPr>
        <w:t>από το τέλος της εβδομάδας παράδοσης Γ.Ε.</w:t>
      </w:r>
    </w:p>
    <w:p w:rsidR="003F214E" w:rsidRPr="00BB7E30" w:rsidRDefault="003F214E" w:rsidP="00302E46">
      <w:pPr>
        <w:jc w:val="center"/>
        <w:rPr>
          <w:b/>
          <w:lang w:val="el-GR" w:eastAsia="en-US"/>
        </w:rPr>
      </w:pPr>
      <w:r w:rsidRPr="00BB7E30">
        <w:rPr>
          <w:b/>
          <w:lang w:val="el-GR" w:eastAsia="en-US"/>
        </w:rPr>
        <w:br w:type="page"/>
      </w:r>
    </w:p>
    <w:p w:rsidR="00632B11" w:rsidRPr="00650064" w:rsidRDefault="00632B11" w:rsidP="00234D0C">
      <w:pPr>
        <w:rPr>
          <w:b/>
          <w:lang w:val="el-GR"/>
        </w:rPr>
      </w:pPr>
      <w:r w:rsidRPr="00632B11">
        <w:rPr>
          <w:b/>
          <w:noProof/>
          <w:lang w:val="el-GR"/>
        </w:rPr>
        <w:lastRenderedPageBreak/>
        <w:t>Άσκηση 1</w:t>
      </w:r>
      <w:r w:rsidR="00650064" w:rsidRPr="002841DD">
        <w:rPr>
          <w:b/>
          <w:noProof/>
          <w:lang w:val="el-GR"/>
        </w:rPr>
        <w:t xml:space="preserve"> </w:t>
      </w:r>
      <w:r w:rsidRPr="00632B11">
        <w:rPr>
          <w:b/>
          <w:noProof/>
          <w:lang w:val="el-GR"/>
        </w:rPr>
        <w:t xml:space="preserve"> </w:t>
      </w:r>
      <w:r w:rsidR="008316DD">
        <w:rPr>
          <w:b/>
          <w:lang w:val="el-GR"/>
        </w:rPr>
        <w:t>(20</w:t>
      </w:r>
      <w:r w:rsidRPr="00632B11">
        <w:rPr>
          <w:b/>
          <w:lang w:val="el-GR"/>
        </w:rPr>
        <w:t xml:space="preserve"> μον.)</w:t>
      </w:r>
    </w:p>
    <w:p w:rsidR="002A3539" w:rsidRPr="00650064" w:rsidRDefault="002A3539" w:rsidP="00234D0C">
      <w:pPr>
        <w:rPr>
          <w:b/>
          <w:lang w:val="el-GR"/>
        </w:rPr>
      </w:pPr>
    </w:p>
    <w:p w:rsidR="00BB7E30" w:rsidRPr="00BB7E30" w:rsidRDefault="00EA738A" w:rsidP="00282E9F">
      <w:pPr>
        <w:spacing w:line="360" w:lineRule="auto"/>
        <w:rPr>
          <w:lang w:val="el-GR"/>
        </w:rPr>
      </w:pPr>
      <w:r w:rsidRPr="00322FC3">
        <w:rPr>
          <w:b/>
          <w:lang w:val="el-GR"/>
        </w:rPr>
        <w:t>A)</w:t>
      </w:r>
      <w:r w:rsidRPr="00322FC3">
        <w:rPr>
          <w:lang w:val="el-GR"/>
        </w:rPr>
        <w:t xml:space="preserve"> </w:t>
      </w:r>
      <w:r w:rsidR="009F57EB">
        <w:rPr>
          <w:b/>
          <w:lang w:val="el-GR"/>
        </w:rPr>
        <w:t>(</w:t>
      </w:r>
      <w:r w:rsidR="009F57EB" w:rsidRPr="00A20DAE">
        <w:rPr>
          <w:lang w:val="el-GR"/>
        </w:rPr>
        <w:t>10 μον.</w:t>
      </w:r>
      <w:r w:rsidR="009F57EB" w:rsidRPr="00632B11">
        <w:rPr>
          <w:b/>
          <w:lang w:val="el-GR"/>
        </w:rPr>
        <w:t>)</w:t>
      </w:r>
      <w:r w:rsidR="009F57EB">
        <w:rPr>
          <w:b/>
          <w:lang w:val="el-GR"/>
        </w:rPr>
        <w:t xml:space="preserve"> </w:t>
      </w:r>
      <w:r w:rsidR="00BB7E30" w:rsidRPr="00BB7E30">
        <w:rPr>
          <w:lang w:val="el-GR"/>
        </w:rPr>
        <w:t xml:space="preserve">Ένας πωλητής θέλει να επισκεφθεί τέσσερις πόλεις τις: </w:t>
      </w:r>
      <w:r w:rsidR="00891707" w:rsidRPr="00803D7D">
        <w:rPr>
          <w:position w:val="-10"/>
        </w:rPr>
        <w:object w:dxaOrig="7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16.5pt" o:ole="">
            <v:imagedata r:id="rId13" o:title=""/>
          </v:shape>
          <o:OLEObject Type="Embed" ProgID="Equation.DSMT4" ShapeID="_x0000_i1025" DrawAspect="Content" ObjectID="_1553815120" r:id="rId14"/>
        </w:object>
      </w:r>
      <w:r w:rsidR="00891707" w:rsidRPr="00891707">
        <w:rPr>
          <w:lang w:val="el-GR"/>
        </w:rPr>
        <w:t xml:space="preserve"> </w:t>
      </w:r>
      <w:r w:rsidR="00BB7E30" w:rsidRPr="00BB7E30">
        <w:rPr>
          <w:lang w:val="el-GR"/>
        </w:rPr>
        <w:t xml:space="preserve">και </w:t>
      </w:r>
      <w:r w:rsidR="00B503BE" w:rsidRPr="00803D7D">
        <w:rPr>
          <w:position w:val="-6"/>
        </w:rPr>
        <w:object w:dxaOrig="220" w:dyaOrig="279">
          <v:shape id="_x0000_i1026" type="#_x0000_t75" style="width:11.25pt;height:13.5pt" o:ole="">
            <v:imagedata r:id="rId15" o:title=""/>
          </v:shape>
          <o:OLEObject Type="Embed" ProgID="Equation.DSMT4" ShapeID="_x0000_i1026" DrawAspect="Content" ObjectID="_1553815121" r:id="rId16"/>
        </w:object>
      </w:r>
      <w:r w:rsidR="00BB7E30" w:rsidRPr="00BB7E30">
        <w:rPr>
          <w:lang w:val="el-GR"/>
        </w:rPr>
        <w:t xml:space="preserve"> προκειμένου να πάρει παραγγελίες από τους προμηθευτές της εταιρείας. </w:t>
      </w:r>
    </w:p>
    <w:p w:rsidR="00BB7E30" w:rsidRPr="00BB7E30" w:rsidRDefault="00BB7E30" w:rsidP="00891707">
      <w:pPr>
        <w:numPr>
          <w:ilvl w:val="0"/>
          <w:numId w:val="1"/>
        </w:numPr>
        <w:spacing w:line="360" w:lineRule="auto"/>
        <w:ind w:left="851" w:hanging="284"/>
        <w:rPr>
          <w:lang w:val="el-GR"/>
        </w:rPr>
      </w:pPr>
      <w:r>
        <w:rPr>
          <w:lang w:val="el-GR"/>
        </w:rPr>
        <w:t xml:space="preserve"> (2</w:t>
      </w:r>
      <w:r w:rsidRPr="00B75832">
        <w:rPr>
          <w:lang w:val="el-GR"/>
        </w:rPr>
        <w:t xml:space="preserve"> </w:t>
      </w:r>
      <w:r>
        <w:rPr>
          <w:lang w:val="el-GR"/>
        </w:rPr>
        <w:t>μον.</w:t>
      </w:r>
      <w:r w:rsidRPr="00B75832">
        <w:rPr>
          <w:lang w:val="el-GR"/>
        </w:rPr>
        <w:t xml:space="preserve">) </w:t>
      </w:r>
      <w:r w:rsidRPr="00BB7E30">
        <w:rPr>
          <w:lang w:val="el-GR"/>
        </w:rPr>
        <w:t xml:space="preserve">Να δοθεί ο κατάλληλος δειγματικός χώρος </w:t>
      </w:r>
      <w:r w:rsidR="00B503BE" w:rsidRPr="00803D7D">
        <w:rPr>
          <w:position w:val="-4"/>
        </w:rPr>
        <w:object w:dxaOrig="260" w:dyaOrig="260">
          <v:shape id="_x0000_i1027" type="#_x0000_t75" style="width:13.5pt;height:13.5pt" o:ole="">
            <v:imagedata r:id="rId17" o:title=""/>
          </v:shape>
          <o:OLEObject Type="Embed" ProgID="Equation.DSMT4" ShapeID="_x0000_i1027" DrawAspect="Content" ObjectID="_1553815122" r:id="rId18"/>
        </w:object>
      </w:r>
      <w:r w:rsidRPr="00BB7E30">
        <w:rPr>
          <w:lang w:val="el-GR"/>
        </w:rPr>
        <w:t xml:space="preserve"> για τη περιγραφή της σειράς επίσκεψης των τεσσάρων πόλεων από τον πωλητή</w:t>
      </w:r>
      <w:r w:rsidR="00C64357">
        <w:rPr>
          <w:lang w:val="el-GR"/>
        </w:rPr>
        <w:t>.</w:t>
      </w:r>
    </w:p>
    <w:p w:rsidR="00BB7E30" w:rsidRPr="00BB7E30" w:rsidRDefault="00BB7E30" w:rsidP="00891707">
      <w:pPr>
        <w:numPr>
          <w:ilvl w:val="0"/>
          <w:numId w:val="1"/>
        </w:numPr>
        <w:spacing w:line="360" w:lineRule="auto"/>
        <w:ind w:left="851" w:hanging="284"/>
        <w:rPr>
          <w:lang w:val="el-GR"/>
        </w:rPr>
      </w:pPr>
      <w:r>
        <w:rPr>
          <w:lang w:val="el-GR"/>
        </w:rPr>
        <w:t xml:space="preserve"> (2</w:t>
      </w:r>
      <w:r w:rsidRPr="00B75832">
        <w:rPr>
          <w:lang w:val="el-GR"/>
        </w:rPr>
        <w:t xml:space="preserve"> </w:t>
      </w:r>
      <w:r>
        <w:rPr>
          <w:lang w:val="el-GR"/>
        </w:rPr>
        <w:t>μον.</w:t>
      </w:r>
      <w:r w:rsidRPr="00B75832">
        <w:rPr>
          <w:lang w:val="el-GR"/>
        </w:rPr>
        <w:t xml:space="preserve">) </w:t>
      </w:r>
      <w:r w:rsidRPr="00BB7E30">
        <w:rPr>
          <w:lang w:val="el-GR"/>
        </w:rPr>
        <w:t xml:space="preserve">Να βρεθεί η πιθανότητα ο πωλητής να επισκεφθεί πρώτα τη πόλη </w:t>
      </w:r>
      <w:r w:rsidR="00B503BE" w:rsidRPr="00803D7D">
        <w:rPr>
          <w:position w:val="-6"/>
        </w:rPr>
        <w:object w:dxaOrig="240" w:dyaOrig="220">
          <v:shape id="_x0000_i1028" type="#_x0000_t75" style="width:11.25pt;height:11.25pt" o:ole="">
            <v:imagedata r:id="rId19" o:title=""/>
          </v:shape>
          <o:OLEObject Type="Embed" ProgID="Equation.DSMT4" ShapeID="_x0000_i1028" DrawAspect="Content" ObjectID="_1553815123" r:id="rId20"/>
        </w:object>
      </w:r>
      <w:r w:rsidR="00C64357">
        <w:rPr>
          <w:lang w:val="el-GR"/>
        </w:rPr>
        <w:t>.</w:t>
      </w:r>
    </w:p>
    <w:p w:rsidR="00BB7E30" w:rsidRPr="00BB7E30" w:rsidRDefault="00A85AF0" w:rsidP="00891707">
      <w:pPr>
        <w:numPr>
          <w:ilvl w:val="0"/>
          <w:numId w:val="1"/>
        </w:numPr>
        <w:spacing w:line="360" w:lineRule="auto"/>
        <w:ind w:left="851" w:hanging="284"/>
        <w:rPr>
          <w:lang w:val="el-GR"/>
        </w:rPr>
      </w:pPr>
      <w:r>
        <w:rPr>
          <w:lang w:val="el-GR"/>
        </w:rPr>
        <w:t xml:space="preserve"> </w:t>
      </w:r>
      <w:r w:rsidR="00BB7E30">
        <w:rPr>
          <w:lang w:val="el-GR"/>
        </w:rPr>
        <w:t>(2</w:t>
      </w:r>
      <w:r w:rsidR="00BB7E30" w:rsidRPr="00B75832">
        <w:rPr>
          <w:lang w:val="el-GR"/>
        </w:rPr>
        <w:t xml:space="preserve"> </w:t>
      </w:r>
      <w:r w:rsidR="00BB7E30">
        <w:rPr>
          <w:lang w:val="el-GR"/>
        </w:rPr>
        <w:t>μον.</w:t>
      </w:r>
      <w:r w:rsidR="00BB7E30" w:rsidRPr="00B75832">
        <w:rPr>
          <w:lang w:val="el-GR"/>
        </w:rPr>
        <w:t>)</w:t>
      </w:r>
      <w:r w:rsidR="00BB7E30">
        <w:rPr>
          <w:lang w:val="el-GR"/>
        </w:rPr>
        <w:t xml:space="preserve"> </w:t>
      </w:r>
      <w:r w:rsidR="00BB7E30" w:rsidRPr="00BB7E30">
        <w:rPr>
          <w:lang w:val="el-GR"/>
        </w:rPr>
        <w:t xml:space="preserve">Να βρεθεί η πιθανότητα ο πωλητής να ξεκινάει από τη πόλη </w:t>
      </w:r>
      <w:r w:rsidR="00C64357" w:rsidRPr="00803D7D">
        <w:rPr>
          <w:position w:val="-6"/>
        </w:rPr>
        <w:object w:dxaOrig="240" w:dyaOrig="220">
          <v:shape id="_x0000_i1029" type="#_x0000_t75" style="width:11.25pt;height:11.25pt" o:ole="">
            <v:imagedata r:id="rId21" o:title=""/>
          </v:shape>
          <o:OLEObject Type="Embed" ProgID="Equation.DSMT4" ShapeID="_x0000_i1029" DrawAspect="Content" ObjectID="_1553815124" r:id="rId22"/>
        </w:object>
      </w:r>
      <w:r w:rsidR="00BB7E30" w:rsidRPr="00BB7E30">
        <w:rPr>
          <w:lang w:val="el-GR"/>
        </w:rPr>
        <w:t xml:space="preserve"> και να τελειώνει με την πόλη </w:t>
      </w:r>
      <w:r w:rsidR="00C64357" w:rsidRPr="00803D7D">
        <w:rPr>
          <w:position w:val="-10"/>
        </w:rPr>
        <w:object w:dxaOrig="279" w:dyaOrig="320">
          <v:shape id="_x0000_i1030" type="#_x0000_t75" style="width:13.5pt;height:16.5pt" o:ole="">
            <v:imagedata r:id="rId23" o:title=""/>
          </v:shape>
          <o:OLEObject Type="Embed" ProgID="Equation.DSMT4" ShapeID="_x0000_i1030" DrawAspect="Content" ObjectID="_1553815125" r:id="rId24"/>
        </w:object>
      </w:r>
    </w:p>
    <w:p w:rsidR="00BB7E30" w:rsidRPr="00BB7E30" w:rsidRDefault="00A85AF0" w:rsidP="00891707">
      <w:pPr>
        <w:numPr>
          <w:ilvl w:val="0"/>
          <w:numId w:val="1"/>
        </w:numPr>
        <w:spacing w:line="360" w:lineRule="auto"/>
        <w:ind w:left="851" w:hanging="284"/>
        <w:rPr>
          <w:lang w:val="el-GR"/>
        </w:rPr>
      </w:pPr>
      <w:r>
        <w:rPr>
          <w:lang w:val="el-GR"/>
        </w:rPr>
        <w:t xml:space="preserve"> </w:t>
      </w:r>
      <w:r w:rsidR="00BB7E30">
        <w:rPr>
          <w:lang w:val="el-GR"/>
        </w:rPr>
        <w:t>(2</w:t>
      </w:r>
      <w:r w:rsidR="00BB7E30" w:rsidRPr="00B75832">
        <w:rPr>
          <w:lang w:val="el-GR"/>
        </w:rPr>
        <w:t xml:space="preserve"> </w:t>
      </w:r>
      <w:r w:rsidR="00BB7E30">
        <w:rPr>
          <w:lang w:val="el-GR"/>
        </w:rPr>
        <w:t>μον.</w:t>
      </w:r>
      <w:r w:rsidR="00BB7E30" w:rsidRPr="00B75832">
        <w:rPr>
          <w:lang w:val="el-GR"/>
        </w:rPr>
        <w:t>)</w:t>
      </w:r>
      <w:r w:rsidR="00BB7E30">
        <w:rPr>
          <w:lang w:val="el-GR"/>
        </w:rPr>
        <w:t xml:space="preserve"> </w:t>
      </w:r>
      <w:r w:rsidR="00BB7E30" w:rsidRPr="00BB7E30">
        <w:rPr>
          <w:lang w:val="el-GR"/>
        </w:rPr>
        <w:t xml:space="preserve">Να βρεθεί η πιθανότητα ο πωλητής να επισκέπτεται διαδοχικά της πόλεις </w:t>
      </w:r>
      <w:r w:rsidR="00B503BE" w:rsidRPr="00803D7D">
        <w:rPr>
          <w:position w:val="-10"/>
        </w:rPr>
        <w:object w:dxaOrig="240" w:dyaOrig="320">
          <v:shape id="_x0000_i1031" type="#_x0000_t75" style="width:11.25pt;height:16.5pt" o:ole="">
            <v:imagedata r:id="rId25" o:title=""/>
          </v:shape>
          <o:OLEObject Type="Embed" ProgID="Equation.DSMT4" ShapeID="_x0000_i1031" DrawAspect="Content" ObjectID="_1553815126" r:id="rId26"/>
        </w:object>
      </w:r>
      <w:r w:rsidR="00BB7E30" w:rsidRPr="00BB7E30">
        <w:rPr>
          <w:lang w:val="el-GR"/>
        </w:rPr>
        <w:t xml:space="preserve"> και </w:t>
      </w:r>
      <w:r w:rsidR="00B503BE" w:rsidRPr="00803D7D">
        <w:rPr>
          <w:position w:val="-10"/>
        </w:rPr>
        <w:object w:dxaOrig="200" w:dyaOrig="260">
          <v:shape id="_x0000_i1032" type="#_x0000_t75" style="width:10.5pt;height:13.5pt" o:ole="">
            <v:imagedata r:id="rId27" o:title=""/>
          </v:shape>
          <o:OLEObject Type="Embed" ProgID="Equation.DSMT4" ShapeID="_x0000_i1032" DrawAspect="Content" ObjectID="_1553815127" r:id="rId28"/>
        </w:object>
      </w:r>
      <w:r w:rsidR="00C64357">
        <w:rPr>
          <w:lang w:val="el-GR"/>
        </w:rPr>
        <w:t xml:space="preserve"> με αυτή τη σειρά.</w:t>
      </w:r>
    </w:p>
    <w:p w:rsidR="00BB7E30" w:rsidRPr="00BB7E30" w:rsidRDefault="00A85AF0" w:rsidP="00891707">
      <w:pPr>
        <w:numPr>
          <w:ilvl w:val="0"/>
          <w:numId w:val="1"/>
        </w:numPr>
        <w:spacing w:line="360" w:lineRule="auto"/>
        <w:ind w:left="851" w:hanging="284"/>
        <w:rPr>
          <w:b/>
          <w:lang w:val="el-GR"/>
        </w:rPr>
      </w:pPr>
      <w:r>
        <w:rPr>
          <w:lang w:val="el-GR"/>
        </w:rPr>
        <w:t xml:space="preserve"> </w:t>
      </w:r>
      <w:r w:rsidR="00BB7E30">
        <w:rPr>
          <w:lang w:val="el-GR"/>
        </w:rPr>
        <w:t>(2</w:t>
      </w:r>
      <w:r w:rsidR="00BB7E30" w:rsidRPr="00B75832">
        <w:rPr>
          <w:lang w:val="el-GR"/>
        </w:rPr>
        <w:t xml:space="preserve"> </w:t>
      </w:r>
      <w:r w:rsidR="00BB7E30">
        <w:rPr>
          <w:lang w:val="el-GR"/>
        </w:rPr>
        <w:t>μον.</w:t>
      </w:r>
      <w:r w:rsidR="00BB7E30" w:rsidRPr="00B75832">
        <w:rPr>
          <w:lang w:val="el-GR"/>
        </w:rPr>
        <w:t>)</w:t>
      </w:r>
      <w:r w:rsidR="00BB7E30">
        <w:rPr>
          <w:lang w:val="el-GR"/>
        </w:rPr>
        <w:t xml:space="preserve"> </w:t>
      </w:r>
      <w:r w:rsidR="00BB7E30" w:rsidRPr="00BB7E30">
        <w:rPr>
          <w:lang w:val="el-GR"/>
        </w:rPr>
        <w:t xml:space="preserve">Να βρεθεί η πιθανότητα ο πωλητής να επισκέπτεται διαδοχικά της πόλεις </w:t>
      </w:r>
      <w:r w:rsidR="00891707" w:rsidRPr="00803D7D">
        <w:rPr>
          <w:position w:val="-10"/>
        </w:rPr>
        <w:object w:dxaOrig="520" w:dyaOrig="320">
          <v:shape id="_x0000_i1033" type="#_x0000_t75" style="width:25.5pt;height:16.5pt" o:ole="">
            <v:imagedata r:id="rId29" o:title=""/>
          </v:shape>
          <o:OLEObject Type="Embed" ProgID="Equation.DSMT4" ShapeID="_x0000_i1033" DrawAspect="Content" ObjectID="_1553815128" r:id="rId30"/>
        </w:object>
      </w:r>
      <w:r w:rsidR="00BB7E30" w:rsidRPr="00BB7E30">
        <w:rPr>
          <w:lang w:val="el-GR"/>
        </w:rPr>
        <w:t xml:space="preserve"> και </w:t>
      </w:r>
      <w:r w:rsidR="00B503BE" w:rsidRPr="00803D7D">
        <w:rPr>
          <w:position w:val="-10"/>
        </w:rPr>
        <w:object w:dxaOrig="200" w:dyaOrig="260">
          <v:shape id="_x0000_i1034" type="#_x0000_t75" style="width:10.5pt;height:13.5pt" o:ole="">
            <v:imagedata r:id="rId31" o:title=""/>
          </v:shape>
          <o:OLEObject Type="Embed" ProgID="Equation.DSMT4" ShapeID="_x0000_i1034" DrawAspect="Content" ObjectID="_1553815129" r:id="rId32"/>
        </w:object>
      </w:r>
      <w:r w:rsidR="00C64357">
        <w:rPr>
          <w:lang w:val="el-GR"/>
        </w:rPr>
        <w:t xml:space="preserve"> με αυτή τη σειρά.</w:t>
      </w:r>
    </w:p>
    <w:p w:rsidR="004F0E04" w:rsidRDefault="004F0E04" w:rsidP="00282E9F">
      <w:pPr>
        <w:spacing w:line="360" w:lineRule="auto"/>
        <w:rPr>
          <w:b/>
          <w:lang w:val="el-GR" w:eastAsia="en-US"/>
        </w:rPr>
      </w:pPr>
    </w:p>
    <w:p w:rsidR="00A12482" w:rsidRPr="00A12482" w:rsidRDefault="00C872BB" w:rsidP="00282E9F">
      <w:pPr>
        <w:spacing w:line="360" w:lineRule="auto"/>
        <w:rPr>
          <w:lang w:val="el-GR"/>
        </w:rPr>
      </w:pPr>
      <w:r w:rsidRPr="00A20DAE">
        <w:rPr>
          <w:b/>
          <w:lang w:val="el-GR" w:eastAsia="en-US"/>
        </w:rPr>
        <w:t>Β)</w:t>
      </w:r>
      <w:r>
        <w:rPr>
          <w:lang w:val="el-GR" w:eastAsia="en-US"/>
        </w:rPr>
        <w:t xml:space="preserve"> </w:t>
      </w:r>
      <w:r w:rsidR="00A20DAE">
        <w:rPr>
          <w:b/>
          <w:lang w:val="el-GR"/>
        </w:rPr>
        <w:t>(</w:t>
      </w:r>
      <w:r w:rsidR="00A20DAE" w:rsidRPr="00A20DAE">
        <w:rPr>
          <w:lang w:val="el-GR"/>
        </w:rPr>
        <w:t>10 μον.</w:t>
      </w:r>
      <w:r w:rsidR="00A20DAE" w:rsidRPr="00632B11">
        <w:rPr>
          <w:b/>
          <w:lang w:val="el-GR"/>
        </w:rPr>
        <w:t>)</w:t>
      </w:r>
      <w:r>
        <w:rPr>
          <w:lang w:val="el-GR" w:eastAsia="en-US"/>
        </w:rPr>
        <w:t xml:space="preserve"> </w:t>
      </w:r>
      <w:r w:rsidR="00A12482">
        <w:rPr>
          <w:lang w:val="el-GR" w:eastAsia="en-US"/>
        </w:rPr>
        <w:t xml:space="preserve">Πρόσφατα θεωρήθηκε από το υπουργείο πολιτισμού ότι σημαντικοί άνθρωποι του πνεύματος, των επιστημών και της τέχνης της αρχαίας Ελλάδος </w:t>
      </w:r>
      <w:r w:rsidR="00A12482" w:rsidRPr="00A12482">
        <w:rPr>
          <w:lang w:val="el-GR"/>
        </w:rPr>
        <w:t>δεν είχαν τιμηθεί αρκετά και ότι καλό θα ήταν να στηθεί σε κεντρικό σημείο της πόλης των Αθηνών η προτομή τους.</w:t>
      </w:r>
      <w:r w:rsidR="00A12482">
        <w:rPr>
          <w:lang w:val="el-GR"/>
        </w:rPr>
        <w:t xml:space="preserve"> Ως τέτοιοι θεωρήθηκαν </w:t>
      </w:r>
      <w:r w:rsidR="00A12482" w:rsidRPr="00A12482">
        <w:rPr>
          <w:lang w:val="el-GR"/>
        </w:rPr>
        <w:t xml:space="preserve">οι ποιητές </w:t>
      </w:r>
      <w:r w:rsidR="00A12482" w:rsidRPr="00C9391E">
        <w:rPr>
          <w:i/>
          <w:lang w:val="el-GR"/>
        </w:rPr>
        <w:t>ΑΓΑΘΩΝ, ΑΡΙΦΡΩΝ, ΕΡΜΟΔΟΤΟΣ</w:t>
      </w:r>
      <w:r w:rsidR="00A12482" w:rsidRPr="00A12482">
        <w:rPr>
          <w:lang w:val="el-GR"/>
        </w:rPr>
        <w:t xml:space="preserve"> και </w:t>
      </w:r>
      <w:r w:rsidR="00A12482" w:rsidRPr="00C9391E">
        <w:rPr>
          <w:i/>
          <w:lang w:val="el-GR"/>
        </w:rPr>
        <w:t>ΦΙΛΟΚΛΗΣ</w:t>
      </w:r>
      <w:r w:rsidR="00A12482" w:rsidRPr="00A12482">
        <w:rPr>
          <w:lang w:val="el-GR"/>
        </w:rPr>
        <w:t xml:space="preserve">, οι φιλόσοφοι </w:t>
      </w:r>
      <w:r w:rsidR="00A12482" w:rsidRPr="00C9391E">
        <w:rPr>
          <w:i/>
          <w:lang w:val="el-GR"/>
        </w:rPr>
        <w:t>ΑΡΤΕΜΙΔΩΡΟΣ, ΙΠΠΟΔΑΜΟΣ</w:t>
      </w:r>
      <w:r w:rsidR="00A12482" w:rsidRPr="00A12482">
        <w:rPr>
          <w:lang w:val="el-GR"/>
        </w:rPr>
        <w:t xml:space="preserve">, και </w:t>
      </w:r>
      <w:r w:rsidR="00A12482" w:rsidRPr="00C9391E">
        <w:rPr>
          <w:i/>
          <w:lang w:val="el-GR"/>
        </w:rPr>
        <w:t>ΚΟΡΙΣΚΟΣ</w:t>
      </w:r>
      <w:r w:rsidR="00A12482" w:rsidRPr="00A12482">
        <w:rPr>
          <w:lang w:val="el-GR"/>
        </w:rPr>
        <w:t xml:space="preserve">, οι μαθηματικοί </w:t>
      </w:r>
      <w:r w:rsidR="00A12482" w:rsidRPr="00C9391E">
        <w:rPr>
          <w:i/>
          <w:lang w:val="el-GR"/>
        </w:rPr>
        <w:t>ΑΡΧΥΤΑΣ</w:t>
      </w:r>
      <w:r w:rsidR="00A12482" w:rsidRPr="00A12482">
        <w:rPr>
          <w:lang w:val="el-GR"/>
        </w:rPr>
        <w:t xml:space="preserve"> και </w:t>
      </w:r>
      <w:r w:rsidR="00A12482" w:rsidRPr="00C9391E">
        <w:rPr>
          <w:i/>
          <w:lang w:val="el-GR"/>
        </w:rPr>
        <w:t>ΥΠΑΤΙΑ</w:t>
      </w:r>
      <w:r w:rsidR="00A12482" w:rsidRPr="00A12482">
        <w:rPr>
          <w:lang w:val="el-GR"/>
        </w:rPr>
        <w:t xml:space="preserve"> και τέλος οι </w:t>
      </w:r>
      <w:r w:rsidR="00A12482">
        <w:rPr>
          <w:lang w:val="el-GR"/>
        </w:rPr>
        <w:t xml:space="preserve">γλύπτες </w:t>
      </w:r>
      <w:r w:rsidR="00A12482" w:rsidRPr="00C9391E">
        <w:rPr>
          <w:i/>
          <w:lang w:val="el-GR"/>
        </w:rPr>
        <w:t>ΕΥΦΡΑΝΩΡ</w:t>
      </w:r>
      <w:r w:rsidR="00A12482">
        <w:rPr>
          <w:lang w:val="el-GR"/>
        </w:rPr>
        <w:t xml:space="preserve"> και </w:t>
      </w:r>
      <w:r w:rsidR="00A12482" w:rsidRPr="00C9391E">
        <w:rPr>
          <w:i/>
          <w:lang w:val="el-GR"/>
        </w:rPr>
        <w:t>ΠΟΛΥΓΝΩΤΟΣ</w:t>
      </w:r>
      <w:r w:rsidR="00A12482">
        <w:rPr>
          <w:lang w:val="el-GR"/>
        </w:rPr>
        <w:t>.</w:t>
      </w:r>
    </w:p>
    <w:p w:rsidR="00A12482" w:rsidRPr="00A12482" w:rsidRDefault="00A12482" w:rsidP="00282E9F">
      <w:pPr>
        <w:pStyle w:val="a8"/>
        <w:spacing w:line="360" w:lineRule="auto"/>
        <w:ind w:left="0"/>
        <w:rPr>
          <w:b w:val="0"/>
          <w:sz w:val="24"/>
        </w:rPr>
      </w:pPr>
      <w:r w:rsidRPr="00A12482">
        <w:rPr>
          <w:b w:val="0"/>
          <w:sz w:val="24"/>
        </w:rPr>
        <w:t>Να βρεθεί με πόσους διαφορετικούς τρόπους μπορούν να στηθούν οι προτομές:</w:t>
      </w:r>
    </w:p>
    <w:p w:rsidR="00A12482" w:rsidRPr="00A12482" w:rsidRDefault="00B503BE" w:rsidP="00891707">
      <w:pPr>
        <w:pStyle w:val="a8"/>
        <w:numPr>
          <w:ilvl w:val="0"/>
          <w:numId w:val="11"/>
        </w:numPr>
        <w:spacing w:line="360" w:lineRule="auto"/>
        <w:ind w:left="851" w:hanging="284"/>
        <w:rPr>
          <w:b w:val="0"/>
          <w:sz w:val="24"/>
        </w:rPr>
      </w:pPr>
      <w:r w:rsidRPr="00B503BE">
        <w:rPr>
          <w:b w:val="0"/>
        </w:rPr>
        <w:t>(1 μον.)</w:t>
      </w:r>
      <w:r>
        <w:rPr>
          <w:b w:val="0"/>
        </w:rPr>
        <w:t xml:space="preserve"> </w:t>
      </w:r>
      <w:r w:rsidR="00891707">
        <w:rPr>
          <w:b w:val="0"/>
          <w:lang w:val="en-US"/>
        </w:rPr>
        <w:t xml:space="preserve"> </w:t>
      </w:r>
      <w:r w:rsidR="00A12482" w:rsidRPr="00A12482">
        <w:rPr>
          <w:b w:val="0"/>
          <w:sz w:val="24"/>
        </w:rPr>
        <w:t>Σε ευθεία διάταξη</w:t>
      </w:r>
    </w:p>
    <w:p w:rsidR="00A12482" w:rsidRPr="00A12482" w:rsidRDefault="00B503BE" w:rsidP="00891707">
      <w:pPr>
        <w:pStyle w:val="a8"/>
        <w:numPr>
          <w:ilvl w:val="0"/>
          <w:numId w:val="11"/>
        </w:numPr>
        <w:spacing w:line="360" w:lineRule="auto"/>
        <w:ind w:left="851" w:hanging="284"/>
        <w:rPr>
          <w:b w:val="0"/>
          <w:sz w:val="24"/>
        </w:rPr>
      </w:pPr>
      <w:r w:rsidRPr="00B503BE">
        <w:rPr>
          <w:b w:val="0"/>
        </w:rPr>
        <w:t>(1 μον.)</w:t>
      </w:r>
      <w:r w:rsidR="00891707">
        <w:rPr>
          <w:b w:val="0"/>
          <w:lang w:val="en-US"/>
        </w:rPr>
        <w:t xml:space="preserve"> </w:t>
      </w:r>
      <w:r>
        <w:rPr>
          <w:b w:val="0"/>
        </w:rPr>
        <w:t xml:space="preserve"> </w:t>
      </w:r>
      <w:r w:rsidR="00A12482" w:rsidRPr="00A12482">
        <w:rPr>
          <w:b w:val="0"/>
          <w:sz w:val="24"/>
        </w:rPr>
        <w:t>Σε κυκλική διάταξη</w:t>
      </w:r>
    </w:p>
    <w:p w:rsidR="00A12482" w:rsidRPr="00A12482" w:rsidRDefault="00B503BE" w:rsidP="00891707">
      <w:pPr>
        <w:pStyle w:val="a8"/>
        <w:numPr>
          <w:ilvl w:val="0"/>
          <w:numId w:val="11"/>
        </w:numPr>
        <w:spacing w:line="360" w:lineRule="auto"/>
        <w:ind w:left="851" w:hanging="284"/>
        <w:rPr>
          <w:b w:val="0"/>
          <w:sz w:val="24"/>
        </w:rPr>
      </w:pPr>
      <w:r w:rsidRPr="00B503BE">
        <w:rPr>
          <w:b w:val="0"/>
        </w:rPr>
        <w:t>(1 μον.)</w:t>
      </w:r>
      <w:r w:rsidR="00891707" w:rsidRPr="00891707">
        <w:rPr>
          <w:b w:val="0"/>
        </w:rPr>
        <w:t xml:space="preserve"> </w:t>
      </w:r>
      <w:r>
        <w:rPr>
          <w:b w:val="0"/>
        </w:rPr>
        <w:t xml:space="preserve"> </w:t>
      </w:r>
      <w:r w:rsidR="00A12482" w:rsidRPr="00A12482">
        <w:rPr>
          <w:b w:val="0"/>
          <w:sz w:val="24"/>
        </w:rPr>
        <w:t>Σε ευθεία διάταξη με την προτομή της μοναδικής γυναίκας της Υπατίας να είναι πρώτη</w:t>
      </w:r>
    </w:p>
    <w:p w:rsidR="00A12482" w:rsidRPr="00A12482" w:rsidRDefault="00B503BE" w:rsidP="00891707">
      <w:pPr>
        <w:pStyle w:val="a8"/>
        <w:numPr>
          <w:ilvl w:val="0"/>
          <w:numId w:val="11"/>
        </w:numPr>
        <w:spacing w:line="360" w:lineRule="auto"/>
        <w:ind w:left="851" w:hanging="284"/>
        <w:rPr>
          <w:b w:val="0"/>
          <w:sz w:val="24"/>
        </w:rPr>
      </w:pPr>
      <w:r w:rsidRPr="00B503BE">
        <w:rPr>
          <w:b w:val="0"/>
        </w:rPr>
        <w:t>(1 μον.)</w:t>
      </w:r>
      <w:r>
        <w:rPr>
          <w:b w:val="0"/>
        </w:rPr>
        <w:t xml:space="preserve"> </w:t>
      </w:r>
      <w:r w:rsidR="00891707" w:rsidRPr="00891707">
        <w:rPr>
          <w:b w:val="0"/>
        </w:rPr>
        <w:t xml:space="preserve"> </w:t>
      </w:r>
      <w:r w:rsidR="00A12482" w:rsidRPr="00A12482">
        <w:rPr>
          <w:b w:val="0"/>
          <w:sz w:val="24"/>
        </w:rPr>
        <w:t>Σε ευθεία διάταξη με τις προτομές των διαφορετικών ομάδων να είναι διαδοχικές.</w:t>
      </w:r>
    </w:p>
    <w:p w:rsidR="00A12482" w:rsidRPr="00A12482" w:rsidRDefault="00B503BE" w:rsidP="00891707">
      <w:pPr>
        <w:pStyle w:val="a8"/>
        <w:numPr>
          <w:ilvl w:val="0"/>
          <w:numId w:val="11"/>
        </w:numPr>
        <w:spacing w:line="360" w:lineRule="auto"/>
        <w:ind w:left="851" w:hanging="284"/>
        <w:rPr>
          <w:b w:val="0"/>
          <w:sz w:val="24"/>
        </w:rPr>
      </w:pPr>
      <w:r w:rsidRPr="00B503BE">
        <w:rPr>
          <w:b w:val="0"/>
        </w:rPr>
        <w:t>(1 μον.)</w:t>
      </w:r>
      <w:r>
        <w:rPr>
          <w:b w:val="0"/>
        </w:rPr>
        <w:t xml:space="preserve"> </w:t>
      </w:r>
      <w:r w:rsidR="00891707" w:rsidRPr="00891707">
        <w:rPr>
          <w:b w:val="0"/>
        </w:rPr>
        <w:t xml:space="preserve"> </w:t>
      </w:r>
      <w:r w:rsidR="00A12482" w:rsidRPr="00A12482">
        <w:rPr>
          <w:b w:val="0"/>
          <w:sz w:val="24"/>
        </w:rPr>
        <w:t>Σε ευθεία διάταξη αν έπρεπε να επιλεγούν μόνο 5 προτομές</w:t>
      </w:r>
    </w:p>
    <w:p w:rsidR="00A12482" w:rsidRPr="00A12482" w:rsidRDefault="00B503BE" w:rsidP="00891707">
      <w:pPr>
        <w:pStyle w:val="a8"/>
        <w:numPr>
          <w:ilvl w:val="0"/>
          <w:numId w:val="11"/>
        </w:numPr>
        <w:spacing w:line="360" w:lineRule="auto"/>
        <w:ind w:left="851" w:hanging="284"/>
        <w:jc w:val="left"/>
        <w:rPr>
          <w:b w:val="0"/>
          <w:sz w:val="24"/>
        </w:rPr>
      </w:pPr>
      <w:r w:rsidRPr="00B503BE">
        <w:rPr>
          <w:b w:val="0"/>
        </w:rPr>
        <w:t>(1</w:t>
      </w:r>
      <w:r w:rsidR="00891707" w:rsidRPr="00891707">
        <w:rPr>
          <w:b w:val="0"/>
        </w:rPr>
        <w:t xml:space="preserve"> </w:t>
      </w:r>
      <w:r w:rsidRPr="00B503BE">
        <w:rPr>
          <w:b w:val="0"/>
        </w:rPr>
        <w:t>μον.)</w:t>
      </w:r>
      <w:r>
        <w:rPr>
          <w:b w:val="0"/>
        </w:rPr>
        <w:t xml:space="preserve"> </w:t>
      </w:r>
      <w:r w:rsidR="00891707" w:rsidRPr="00891707">
        <w:rPr>
          <w:b w:val="0"/>
        </w:rPr>
        <w:t xml:space="preserve"> </w:t>
      </w:r>
      <w:r w:rsidR="00A12482" w:rsidRPr="00A12482">
        <w:rPr>
          <w:b w:val="0"/>
          <w:sz w:val="24"/>
        </w:rPr>
        <w:t>Σε ευθεία διάταξη αν έπρεπε να επιλεγούν μόνο 5 προτομές με μία από αυτές υποχρεωτικά την προτομή της Υπατίας</w:t>
      </w:r>
    </w:p>
    <w:p w:rsidR="00A12482" w:rsidRPr="00A12482" w:rsidRDefault="00B503BE" w:rsidP="00891707">
      <w:pPr>
        <w:pStyle w:val="a8"/>
        <w:numPr>
          <w:ilvl w:val="0"/>
          <w:numId w:val="11"/>
        </w:numPr>
        <w:spacing w:line="360" w:lineRule="auto"/>
        <w:ind w:left="851" w:hanging="284"/>
        <w:rPr>
          <w:b w:val="0"/>
          <w:sz w:val="24"/>
        </w:rPr>
      </w:pPr>
      <w:r w:rsidRPr="00B503BE">
        <w:rPr>
          <w:b w:val="0"/>
        </w:rPr>
        <w:t>(</w:t>
      </w:r>
      <w:r w:rsidR="002542C8">
        <w:rPr>
          <w:b w:val="0"/>
        </w:rPr>
        <w:t>2</w:t>
      </w:r>
      <w:r w:rsidRPr="00B503BE">
        <w:rPr>
          <w:b w:val="0"/>
        </w:rPr>
        <w:t xml:space="preserve"> μον.)</w:t>
      </w:r>
      <w:r>
        <w:rPr>
          <w:b w:val="0"/>
        </w:rPr>
        <w:t xml:space="preserve"> </w:t>
      </w:r>
      <w:r w:rsidR="00891707" w:rsidRPr="00891707">
        <w:rPr>
          <w:b w:val="0"/>
        </w:rPr>
        <w:t xml:space="preserve"> </w:t>
      </w:r>
      <w:r w:rsidR="00A12482" w:rsidRPr="00A12482">
        <w:rPr>
          <w:b w:val="0"/>
          <w:sz w:val="24"/>
        </w:rPr>
        <w:t>Σε ευθεία διάταξη αν έπρεπε να επιλεγεί μόνο μια προτομή από κάθε ομάδα</w:t>
      </w:r>
    </w:p>
    <w:p w:rsidR="00A12482" w:rsidRPr="00A12482" w:rsidRDefault="00B503BE" w:rsidP="00891707">
      <w:pPr>
        <w:pStyle w:val="a8"/>
        <w:numPr>
          <w:ilvl w:val="0"/>
          <w:numId w:val="11"/>
        </w:numPr>
        <w:spacing w:line="360" w:lineRule="auto"/>
        <w:ind w:left="851" w:hanging="284"/>
        <w:rPr>
          <w:b w:val="0"/>
          <w:sz w:val="24"/>
        </w:rPr>
      </w:pPr>
      <w:r w:rsidRPr="00B503BE">
        <w:rPr>
          <w:b w:val="0"/>
        </w:rPr>
        <w:t>(</w:t>
      </w:r>
      <w:r w:rsidR="002542C8">
        <w:rPr>
          <w:b w:val="0"/>
        </w:rPr>
        <w:t>2</w:t>
      </w:r>
      <w:r w:rsidRPr="00B503BE">
        <w:rPr>
          <w:b w:val="0"/>
        </w:rPr>
        <w:t xml:space="preserve"> μον.)</w:t>
      </w:r>
      <w:r>
        <w:rPr>
          <w:b w:val="0"/>
        </w:rPr>
        <w:t xml:space="preserve"> </w:t>
      </w:r>
      <w:r w:rsidR="00A12482" w:rsidRPr="00A12482">
        <w:rPr>
          <w:b w:val="0"/>
          <w:sz w:val="24"/>
        </w:rPr>
        <w:t>Σε ευθεία διάταξη αν έπρεπε να επιλεγούν μόνο οι προτομές των μαθηματικών και των γλυπτών και αυτές να τοποθετηθούν εναλλάξ.</w:t>
      </w:r>
    </w:p>
    <w:p w:rsidR="00282E9F" w:rsidRPr="00282E9F" w:rsidRDefault="00282E9F" w:rsidP="00282E9F">
      <w:pPr>
        <w:tabs>
          <w:tab w:val="left" w:pos="0"/>
        </w:tabs>
        <w:spacing w:line="360" w:lineRule="auto"/>
        <w:rPr>
          <w:b/>
          <w:lang w:val="el-GR"/>
        </w:rPr>
      </w:pPr>
      <w:r w:rsidRPr="00282E9F">
        <w:rPr>
          <w:b/>
          <w:lang w:val="el-GR"/>
        </w:rPr>
        <w:t>&lt; Χώρος για τη λύση της 1ης άσκησης&gt;</w:t>
      </w:r>
    </w:p>
    <w:p w:rsidR="00792386" w:rsidRPr="00C9391E" w:rsidRDefault="002116E0" w:rsidP="00282E9F">
      <w:pPr>
        <w:autoSpaceDE w:val="0"/>
        <w:autoSpaceDN w:val="0"/>
        <w:adjustRightInd w:val="0"/>
        <w:spacing w:line="360" w:lineRule="auto"/>
        <w:jc w:val="left"/>
        <w:rPr>
          <w:lang w:val="el-GR" w:eastAsia="en-US"/>
        </w:rPr>
      </w:pPr>
      <w:r w:rsidRPr="00C9391E">
        <w:rPr>
          <w:lang w:val="el-GR" w:eastAsia="en-US"/>
        </w:rPr>
        <w:br w:type="page"/>
      </w:r>
    </w:p>
    <w:p w:rsidR="00632B11" w:rsidRPr="00650064" w:rsidRDefault="00632B11" w:rsidP="00282E9F">
      <w:pPr>
        <w:spacing w:line="360" w:lineRule="auto"/>
        <w:rPr>
          <w:b/>
          <w:lang w:val="el-GR"/>
        </w:rPr>
      </w:pPr>
      <w:r w:rsidRPr="00632B11">
        <w:rPr>
          <w:b/>
          <w:lang w:val="el-GR"/>
        </w:rPr>
        <w:lastRenderedPageBreak/>
        <w:t xml:space="preserve">Άσκηση 2 </w:t>
      </w:r>
      <w:r w:rsidR="00650064" w:rsidRPr="002841DD">
        <w:rPr>
          <w:b/>
          <w:lang w:val="el-GR"/>
        </w:rPr>
        <w:t xml:space="preserve"> </w:t>
      </w:r>
      <w:r w:rsidRPr="00632B11">
        <w:rPr>
          <w:b/>
          <w:lang w:val="el-GR"/>
        </w:rPr>
        <w:t>(20 μον.)</w:t>
      </w:r>
    </w:p>
    <w:p w:rsidR="00074CEA" w:rsidRPr="000C63DE" w:rsidRDefault="00074CEA" w:rsidP="00074CEA">
      <w:pPr>
        <w:autoSpaceDE w:val="0"/>
        <w:autoSpaceDN w:val="0"/>
        <w:adjustRightInd w:val="0"/>
        <w:spacing w:after="240"/>
        <w:jc w:val="left"/>
        <w:rPr>
          <w:lang w:val="el-GR"/>
        </w:rPr>
      </w:pPr>
      <w:r w:rsidRPr="000C63DE">
        <w:rPr>
          <w:b/>
          <w:lang w:val="el-GR"/>
        </w:rPr>
        <w:t>Α)</w:t>
      </w:r>
      <w:r w:rsidRPr="000C63DE">
        <w:rPr>
          <w:lang w:val="el-GR"/>
        </w:rPr>
        <w:t xml:space="preserve"> (12 μον.) Μια τράπεζα διαπιστώνει ότι η σχέση μεταξύ δανείων που αθετούνται και του ποσοστού της προκαταβολής δίνεται από τον παρακάτω πίνακα:</w:t>
      </w:r>
    </w:p>
    <w:tbl>
      <w:tblPr>
        <w:tblStyle w:val="aa"/>
        <w:tblpPr w:leftFromText="180" w:rightFromText="180" w:vertAnchor="text" w:tblpXSpec="center" w:tblpY="1"/>
        <w:tblOverlap w:val="never"/>
        <w:tblW w:w="0" w:type="auto"/>
        <w:tblLook w:val="04A0" w:firstRow="1" w:lastRow="0" w:firstColumn="1" w:lastColumn="0" w:noHBand="0" w:noVBand="1"/>
      </w:tblPr>
      <w:tblGrid>
        <w:gridCol w:w="2388"/>
        <w:gridCol w:w="703"/>
        <w:gridCol w:w="642"/>
        <w:gridCol w:w="642"/>
        <w:gridCol w:w="642"/>
      </w:tblGrid>
      <w:tr w:rsidR="00074CEA" w:rsidRPr="000C63DE" w:rsidTr="00A416E9">
        <w:tc>
          <w:tcPr>
            <w:tcW w:w="0" w:type="auto"/>
          </w:tcPr>
          <w:p w:rsidR="00074CEA" w:rsidRPr="000C63DE" w:rsidRDefault="00074CEA" w:rsidP="00A416E9">
            <w:pPr>
              <w:pStyle w:val="a8"/>
              <w:ind w:left="0"/>
              <w:jc w:val="center"/>
              <w:rPr>
                <w:b w:val="0"/>
                <w:sz w:val="24"/>
                <w:szCs w:val="24"/>
              </w:rPr>
            </w:pPr>
            <w:r w:rsidRPr="000C63DE">
              <w:rPr>
                <w:b w:val="0"/>
                <w:sz w:val="24"/>
                <w:szCs w:val="24"/>
              </w:rPr>
              <w:t>Προκαταβολή</w:t>
            </w:r>
          </w:p>
        </w:tc>
        <w:tc>
          <w:tcPr>
            <w:tcW w:w="0" w:type="auto"/>
          </w:tcPr>
          <w:p w:rsidR="00074CEA" w:rsidRPr="000C63DE" w:rsidRDefault="00074CEA" w:rsidP="00A416E9">
            <w:pPr>
              <w:pStyle w:val="a8"/>
              <w:ind w:left="0"/>
              <w:jc w:val="center"/>
              <w:rPr>
                <w:b w:val="0"/>
                <w:sz w:val="24"/>
                <w:szCs w:val="24"/>
              </w:rPr>
            </w:pPr>
            <w:r w:rsidRPr="000C63DE">
              <w:rPr>
                <w:b w:val="0"/>
                <w:sz w:val="24"/>
                <w:szCs w:val="24"/>
              </w:rPr>
              <w:t>5%</w:t>
            </w:r>
          </w:p>
        </w:tc>
        <w:tc>
          <w:tcPr>
            <w:tcW w:w="0" w:type="auto"/>
          </w:tcPr>
          <w:p w:rsidR="00074CEA" w:rsidRPr="000C63DE" w:rsidRDefault="00074CEA" w:rsidP="00A416E9">
            <w:pPr>
              <w:pStyle w:val="a8"/>
              <w:ind w:left="0"/>
              <w:jc w:val="center"/>
              <w:rPr>
                <w:b w:val="0"/>
                <w:sz w:val="24"/>
                <w:szCs w:val="24"/>
              </w:rPr>
            </w:pPr>
            <w:r w:rsidRPr="000C63DE">
              <w:rPr>
                <w:b w:val="0"/>
                <w:sz w:val="24"/>
                <w:szCs w:val="24"/>
              </w:rPr>
              <w:t>10%</w:t>
            </w:r>
          </w:p>
        </w:tc>
        <w:tc>
          <w:tcPr>
            <w:tcW w:w="0" w:type="auto"/>
          </w:tcPr>
          <w:p w:rsidR="00074CEA" w:rsidRPr="000C63DE" w:rsidRDefault="00074CEA" w:rsidP="00A416E9">
            <w:pPr>
              <w:pStyle w:val="a8"/>
              <w:ind w:left="0"/>
              <w:jc w:val="center"/>
              <w:rPr>
                <w:b w:val="0"/>
                <w:sz w:val="24"/>
                <w:szCs w:val="24"/>
              </w:rPr>
            </w:pPr>
            <w:r w:rsidRPr="000C63DE">
              <w:rPr>
                <w:b w:val="0"/>
                <w:sz w:val="24"/>
                <w:szCs w:val="24"/>
              </w:rPr>
              <w:t>20%</w:t>
            </w:r>
          </w:p>
        </w:tc>
        <w:tc>
          <w:tcPr>
            <w:tcW w:w="0" w:type="auto"/>
          </w:tcPr>
          <w:p w:rsidR="00074CEA" w:rsidRPr="000C63DE" w:rsidRDefault="00074CEA" w:rsidP="00A416E9">
            <w:pPr>
              <w:pStyle w:val="a8"/>
              <w:ind w:left="0"/>
              <w:jc w:val="center"/>
              <w:rPr>
                <w:b w:val="0"/>
                <w:sz w:val="24"/>
                <w:szCs w:val="24"/>
              </w:rPr>
            </w:pPr>
            <w:r w:rsidRPr="000C63DE">
              <w:rPr>
                <w:b w:val="0"/>
                <w:sz w:val="24"/>
                <w:szCs w:val="24"/>
              </w:rPr>
              <w:t>25%</w:t>
            </w:r>
          </w:p>
        </w:tc>
      </w:tr>
      <w:tr w:rsidR="00074CEA" w:rsidRPr="000C63DE" w:rsidTr="00A416E9">
        <w:tc>
          <w:tcPr>
            <w:tcW w:w="0" w:type="auto"/>
          </w:tcPr>
          <w:p w:rsidR="00074CEA" w:rsidRPr="000C63DE" w:rsidRDefault="00074CEA" w:rsidP="00A416E9">
            <w:pPr>
              <w:pStyle w:val="a8"/>
              <w:ind w:left="0"/>
              <w:jc w:val="center"/>
              <w:rPr>
                <w:b w:val="0"/>
                <w:sz w:val="24"/>
                <w:szCs w:val="24"/>
              </w:rPr>
            </w:pPr>
            <w:r w:rsidRPr="000C63DE">
              <w:rPr>
                <w:b w:val="0"/>
                <w:sz w:val="24"/>
                <w:szCs w:val="24"/>
              </w:rPr>
              <w:t>Αριθμός Δανείων</w:t>
            </w:r>
          </w:p>
        </w:tc>
        <w:tc>
          <w:tcPr>
            <w:tcW w:w="0" w:type="auto"/>
          </w:tcPr>
          <w:p w:rsidR="00074CEA" w:rsidRPr="000C63DE" w:rsidRDefault="00074CEA" w:rsidP="00A416E9">
            <w:pPr>
              <w:pStyle w:val="a8"/>
              <w:ind w:left="0"/>
              <w:rPr>
                <w:b w:val="0"/>
                <w:sz w:val="24"/>
                <w:szCs w:val="24"/>
              </w:rPr>
            </w:pPr>
            <w:r w:rsidRPr="000C63DE">
              <w:rPr>
                <w:b w:val="0"/>
                <w:sz w:val="24"/>
                <w:szCs w:val="24"/>
              </w:rPr>
              <w:t>1260</w:t>
            </w:r>
          </w:p>
        </w:tc>
        <w:tc>
          <w:tcPr>
            <w:tcW w:w="0" w:type="auto"/>
          </w:tcPr>
          <w:p w:rsidR="00074CEA" w:rsidRPr="000C63DE" w:rsidRDefault="00074CEA" w:rsidP="00A416E9">
            <w:pPr>
              <w:pStyle w:val="a8"/>
              <w:ind w:left="0"/>
              <w:jc w:val="center"/>
              <w:rPr>
                <w:b w:val="0"/>
                <w:sz w:val="24"/>
                <w:szCs w:val="24"/>
              </w:rPr>
            </w:pPr>
            <w:r w:rsidRPr="000C63DE">
              <w:rPr>
                <w:b w:val="0"/>
                <w:sz w:val="24"/>
                <w:szCs w:val="24"/>
              </w:rPr>
              <w:t>700</w:t>
            </w:r>
          </w:p>
        </w:tc>
        <w:tc>
          <w:tcPr>
            <w:tcW w:w="0" w:type="auto"/>
          </w:tcPr>
          <w:p w:rsidR="00074CEA" w:rsidRPr="000C63DE" w:rsidRDefault="00074CEA" w:rsidP="00A416E9">
            <w:pPr>
              <w:pStyle w:val="a8"/>
              <w:ind w:left="0"/>
              <w:jc w:val="center"/>
              <w:rPr>
                <w:b w:val="0"/>
                <w:sz w:val="24"/>
                <w:szCs w:val="24"/>
              </w:rPr>
            </w:pPr>
            <w:r w:rsidRPr="000C63DE">
              <w:rPr>
                <w:b w:val="0"/>
                <w:sz w:val="24"/>
                <w:szCs w:val="24"/>
              </w:rPr>
              <w:t>560</w:t>
            </w:r>
          </w:p>
        </w:tc>
        <w:tc>
          <w:tcPr>
            <w:tcW w:w="0" w:type="auto"/>
          </w:tcPr>
          <w:p w:rsidR="00074CEA" w:rsidRPr="000C63DE" w:rsidRDefault="00074CEA" w:rsidP="00A416E9">
            <w:pPr>
              <w:pStyle w:val="a8"/>
              <w:ind w:left="0"/>
              <w:jc w:val="center"/>
              <w:rPr>
                <w:b w:val="0"/>
                <w:sz w:val="24"/>
                <w:szCs w:val="24"/>
              </w:rPr>
            </w:pPr>
            <w:r w:rsidRPr="000C63DE">
              <w:rPr>
                <w:b w:val="0"/>
                <w:sz w:val="24"/>
                <w:szCs w:val="24"/>
              </w:rPr>
              <w:t>280</w:t>
            </w:r>
          </w:p>
        </w:tc>
      </w:tr>
      <w:tr w:rsidR="00074CEA" w:rsidRPr="000C63DE" w:rsidTr="00A416E9">
        <w:tc>
          <w:tcPr>
            <w:tcW w:w="0" w:type="auto"/>
          </w:tcPr>
          <w:p w:rsidR="00074CEA" w:rsidRPr="000C63DE" w:rsidRDefault="00074CEA" w:rsidP="00A416E9">
            <w:pPr>
              <w:pStyle w:val="a8"/>
              <w:ind w:left="0"/>
              <w:jc w:val="center"/>
              <w:rPr>
                <w:b w:val="0"/>
                <w:sz w:val="24"/>
                <w:szCs w:val="24"/>
              </w:rPr>
            </w:pPr>
            <w:r w:rsidRPr="000C63DE">
              <w:rPr>
                <w:b w:val="0"/>
                <w:sz w:val="24"/>
                <w:szCs w:val="24"/>
              </w:rPr>
              <w:t>Πιθανότητα Αθέτησης</w:t>
            </w:r>
          </w:p>
        </w:tc>
        <w:tc>
          <w:tcPr>
            <w:tcW w:w="0" w:type="auto"/>
          </w:tcPr>
          <w:p w:rsidR="00074CEA" w:rsidRPr="000C63DE" w:rsidRDefault="00074CEA" w:rsidP="00A416E9">
            <w:pPr>
              <w:pStyle w:val="a8"/>
              <w:ind w:left="0"/>
              <w:jc w:val="center"/>
              <w:rPr>
                <w:b w:val="0"/>
                <w:sz w:val="24"/>
                <w:szCs w:val="24"/>
              </w:rPr>
            </w:pPr>
            <w:r w:rsidRPr="000C63DE">
              <w:rPr>
                <w:b w:val="0"/>
                <w:sz w:val="24"/>
                <w:szCs w:val="24"/>
              </w:rPr>
              <w:t>0.05</w:t>
            </w:r>
          </w:p>
        </w:tc>
        <w:tc>
          <w:tcPr>
            <w:tcW w:w="0" w:type="auto"/>
          </w:tcPr>
          <w:p w:rsidR="00074CEA" w:rsidRPr="000C63DE" w:rsidRDefault="00074CEA" w:rsidP="00A416E9">
            <w:pPr>
              <w:pStyle w:val="a8"/>
              <w:ind w:left="0"/>
              <w:jc w:val="center"/>
              <w:rPr>
                <w:b w:val="0"/>
                <w:sz w:val="24"/>
                <w:szCs w:val="24"/>
              </w:rPr>
            </w:pPr>
            <w:r w:rsidRPr="000C63DE">
              <w:rPr>
                <w:b w:val="0"/>
                <w:sz w:val="24"/>
                <w:szCs w:val="24"/>
              </w:rPr>
              <w:t>0.03</w:t>
            </w:r>
          </w:p>
        </w:tc>
        <w:tc>
          <w:tcPr>
            <w:tcW w:w="0" w:type="auto"/>
          </w:tcPr>
          <w:p w:rsidR="00074CEA" w:rsidRPr="000C63DE" w:rsidRDefault="00074CEA" w:rsidP="00A416E9">
            <w:pPr>
              <w:pStyle w:val="a8"/>
              <w:ind w:left="0"/>
              <w:jc w:val="center"/>
              <w:rPr>
                <w:b w:val="0"/>
                <w:sz w:val="24"/>
                <w:szCs w:val="24"/>
              </w:rPr>
            </w:pPr>
            <w:r w:rsidRPr="000C63DE">
              <w:rPr>
                <w:b w:val="0"/>
                <w:sz w:val="24"/>
                <w:szCs w:val="24"/>
              </w:rPr>
              <w:t>0.02</w:t>
            </w:r>
          </w:p>
        </w:tc>
        <w:tc>
          <w:tcPr>
            <w:tcW w:w="0" w:type="auto"/>
          </w:tcPr>
          <w:p w:rsidR="00074CEA" w:rsidRPr="000C63DE" w:rsidRDefault="00074CEA" w:rsidP="00A416E9">
            <w:pPr>
              <w:pStyle w:val="a8"/>
              <w:ind w:left="0"/>
              <w:jc w:val="center"/>
              <w:rPr>
                <w:b w:val="0"/>
                <w:sz w:val="24"/>
                <w:szCs w:val="24"/>
              </w:rPr>
            </w:pPr>
            <w:r w:rsidRPr="000C63DE">
              <w:rPr>
                <w:b w:val="0"/>
                <w:sz w:val="24"/>
                <w:szCs w:val="24"/>
              </w:rPr>
              <w:t>0.01</w:t>
            </w:r>
          </w:p>
        </w:tc>
      </w:tr>
    </w:tbl>
    <w:p w:rsidR="00074CEA" w:rsidRPr="000C63DE" w:rsidRDefault="00074CEA" w:rsidP="00074CEA">
      <w:pPr>
        <w:pStyle w:val="a8"/>
        <w:rPr>
          <w:b w:val="0"/>
          <w:sz w:val="24"/>
          <w:szCs w:val="24"/>
        </w:rPr>
      </w:pPr>
    </w:p>
    <w:p w:rsidR="00074CEA" w:rsidRPr="000C63DE" w:rsidRDefault="00074CEA" w:rsidP="00074CEA">
      <w:pPr>
        <w:pStyle w:val="a8"/>
        <w:rPr>
          <w:b w:val="0"/>
          <w:sz w:val="24"/>
          <w:szCs w:val="24"/>
        </w:rPr>
      </w:pPr>
    </w:p>
    <w:p w:rsidR="00074CEA" w:rsidRPr="000C63DE" w:rsidRDefault="00074CEA" w:rsidP="00074CEA">
      <w:pPr>
        <w:pStyle w:val="a8"/>
        <w:rPr>
          <w:b w:val="0"/>
          <w:sz w:val="24"/>
          <w:szCs w:val="24"/>
        </w:rPr>
      </w:pPr>
    </w:p>
    <w:p w:rsidR="00074CEA" w:rsidRPr="000C63DE" w:rsidRDefault="00074CEA" w:rsidP="00074CEA">
      <w:pPr>
        <w:pStyle w:val="a8"/>
        <w:rPr>
          <w:b w:val="0"/>
          <w:sz w:val="24"/>
          <w:szCs w:val="24"/>
        </w:rPr>
      </w:pPr>
    </w:p>
    <w:p w:rsidR="00074CEA" w:rsidRPr="000C63DE" w:rsidRDefault="00074CEA" w:rsidP="00074CEA">
      <w:pPr>
        <w:pStyle w:val="a8"/>
        <w:rPr>
          <w:b w:val="0"/>
          <w:sz w:val="24"/>
          <w:szCs w:val="24"/>
        </w:rPr>
      </w:pPr>
    </w:p>
    <w:p w:rsidR="00074CEA" w:rsidRPr="000C63DE" w:rsidRDefault="00074CEA" w:rsidP="00074CEA">
      <w:pPr>
        <w:pStyle w:val="a8"/>
        <w:rPr>
          <w:b w:val="0"/>
          <w:sz w:val="24"/>
          <w:szCs w:val="24"/>
        </w:rPr>
      </w:pPr>
    </w:p>
    <w:p w:rsidR="00074CEA" w:rsidRPr="000C63DE" w:rsidRDefault="00074CEA" w:rsidP="00074CEA">
      <w:pPr>
        <w:pStyle w:val="a8"/>
        <w:numPr>
          <w:ilvl w:val="0"/>
          <w:numId w:val="4"/>
        </w:numPr>
        <w:spacing w:after="0" w:line="240" w:lineRule="auto"/>
        <w:ind w:left="567" w:hanging="225"/>
        <w:jc w:val="left"/>
        <w:rPr>
          <w:b w:val="0"/>
          <w:sz w:val="24"/>
          <w:szCs w:val="24"/>
        </w:rPr>
      </w:pPr>
      <w:r w:rsidRPr="000C63DE">
        <w:rPr>
          <w:b w:val="0"/>
          <w:sz w:val="24"/>
          <w:szCs w:val="24"/>
        </w:rPr>
        <w:t>(4 μον.)</w:t>
      </w:r>
      <w:r w:rsidRPr="000C63DE">
        <w:rPr>
          <w:sz w:val="24"/>
          <w:szCs w:val="24"/>
        </w:rPr>
        <w:t xml:space="preserve"> </w:t>
      </w:r>
      <w:r w:rsidR="000C680F">
        <w:rPr>
          <w:sz w:val="24"/>
          <w:szCs w:val="24"/>
        </w:rPr>
        <w:t xml:space="preserve"> </w:t>
      </w:r>
      <w:r w:rsidRPr="000C63DE">
        <w:rPr>
          <w:b w:val="0"/>
          <w:sz w:val="24"/>
          <w:szCs w:val="24"/>
        </w:rPr>
        <w:t>Ποιά η πιθανότητα να αθετηθεί ένα δάνειο;</w:t>
      </w:r>
    </w:p>
    <w:p w:rsidR="00074CEA" w:rsidRPr="000C63DE" w:rsidRDefault="00074CEA" w:rsidP="00074CEA">
      <w:pPr>
        <w:pStyle w:val="a8"/>
        <w:numPr>
          <w:ilvl w:val="0"/>
          <w:numId w:val="4"/>
        </w:numPr>
        <w:spacing w:after="0" w:line="240" w:lineRule="auto"/>
        <w:ind w:left="567" w:hanging="225"/>
        <w:jc w:val="left"/>
        <w:rPr>
          <w:b w:val="0"/>
          <w:sz w:val="24"/>
          <w:szCs w:val="24"/>
        </w:rPr>
      </w:pPr>
      <w:r w:rsidRPr="000C63DE">
        <w:rPr>
          <w:b w:val="0"/>
          <w:sz w:val="24"/>
          <w:szCs w:val="24"/>
        </w:rPr>
        <w:t>(4 μον.)</w:t>
      </w:r>
      <w:r w:rsidRPr="000C63DE">
        <w:rPr>
          <w:sz w:val="24"/>
          <w:szCs w:val="24"/>
        </w:rPr>
        <w:t xml:space="preserve"> </w:t>
      </w:r>
      <w:r w:rsidR="000C680F">
        <w:rPr>
          <w:sz w:val="24"/>
          <w:szCs w:val="24"/>
        </w:rPr>
        <w:t xml:space="preserve"> </w:t>
      </w:r>
      <w:r w:rsidRPr="000C63DE">
        <w:rPr>
          <w:b w:val="0"/>
          <w:sz w:val="24"/>
          <w:szCs w:val="24"/>
        </w:rPr>
        <w:t>Εάν ένα δάνειο αθετείται ποιά είναι η πιθανότητα ότι η προκαταβολή ήταν 5%;</w:t>
      </w:r>
    </w:p>
    <w:p w:rsidR="00074CEA" w:rsidRDefault="00074CEA" w:rsidP="00074CEA">
      <w:pPr>
        <w:pStyle w:val="a8"/>
        <w:numPr>
          <w:ilvl w:val="0"/>
          <w:numId w:val="4"/>
        </w:numPr>
        <w:spacing w:after="0" w:line="240" w:lineRule="auto"/>
        <w:ind w:left="567" w:hanging="225"/>
        <w:jc w:val="left"/>
        <w:rPr>
          <w:b w:val="0"/>
          <w:sz w:val="24"/>
          <w:szCs w:val="24"/>
        </w:rPr>
      </w:pPr>
      <w:r w:rsidRPr="000C63DE">
        <w:rPr>
          <w:b w:val="0"/>
          <w:sz w:val="24"/>
          <w:szCs w:val="24"/>
        </w:rPr>
        <w:t>(4 μον.)</w:t>
      </w:r>
      <w:r w:rsidR="000C680F">
        <w:rPr>
          <w:b w:val="0"/>
          <w:sz w:val="24"/>
          <w:szCs w:val="24"/>
        </w:rPr>
        <w:t xml:space="preserve"> </w:t>
      </w:r>
      <w:r w:rsidRPr="000C63DE">
        <w:rPr>
          <w:sz w:val="24"/>
          <w:szCs w:val="24"/>
        </w:rPr>
        <w:t xml:space="preserve"> </w:t>
      </w:r>
      <w:r w:rsidRPr="000C63DE">
        <w:rPr>
          <w:b w:val="0"/>
          <w:sz w:val="24"/>
          <w:szCs w:val="24"/>
        </w:rPr>
        <w:t>Ποιά είναι η πιθανότητα ότι ένα δάνειο που έχει αποπληρωθεί είχε προκαταβολή 10%;</w:t>
      </w:r>
    </w:p>
    <w:p w:rsidR="00074CEA" w:rsidRPr="000C63DE" w:rsidRDefault="00074CEA" w:rsidP="00074CEA">
      <w:pPr>
        <w:pStyle w:val="a8"/>
        <w:spacing w:after="0" w:line="240" w:lineRule="auto"/>
        <w:ind w:left="567"/>
        <w:jc w:val="left"/>
        <w:rPr>
          <w:b w:val="0"/>
          <w:sz w:val="24"/>
          <w:szCs w:val="24"/>
        </w:rPr>
      </w:pPr>
    </w:p>
    <w:p w:rsidR="00074CEA" w:rsidRPr="000C63DE" w:rsidRDefault="00074CEA" w:rsidP="00074CEA">
      <w:pPr>
        <w:autoSpaceDE w:val="0"/>
        <w:autoSpaceDN w:val="0"/>
        <w:adjustRightInd w:val="0"/>
        <w:jc w:val="left"/>
        <w:rPr>
          <w:lang w:val="el-GR"/>
        </w:rPr>
      </w:pPr>
      <w:r w:rsidRPr="000C63DE">
        <w:rPr>
          <w:b/>
          <w:u w:val="single"/>
          <w:lang w:val="el-GR"/>
        </w:rPr>
        <w:t>Υπόδειξη:</w:t>
      </w:r>
      <w:r w:rsidRPr="000C63DE">
        <w:rPr>
          <w:lang w:val="el-GR"/>
        </w:rPr>
        <w:t xml:space="preserve"> Θεωρείστε τα ενδεχόμενα:</w:t>
      </w:r>
    </w:p>
    <w:p w:rsidR="00074CEA" w:rsidRPr="000C63DE" w:rsidRDefault="00074CEA" w:rsidP="00074CEA">
      <w:pPr>
        <w:pStyle w:val="a8"/>
        <w:tabs>
          <w:tab w:val="left" w:pos="1985"/>
        </w:tabs>
        <w:ind w:left="1440"/>
        <w:rPr>
          <w:b w:val="0"/>
          <w:sz w:val="24"/>
          <w:szCs w:val="24"/>
        </w:rPr>
      </w:pPr>
      <w:r w:rsidRPr="00FA4D95">
        <w:rPr>
          <w:b w:val="0"/>
          <w:i/>
          <w:sz w:val="24"/>
          <w:szCs w:val="24"/>
        </w:rPr>
        <w:t>Κ</w:t>
      </w:r>
      <w:r w:rsidRPr="000C63DE">
        <w:rPr>
          <w:b w:val="0"/>
          <w:sz w:val="24"/>
          <w:szCs w:val="24"/>
        </w:rPr>
        <w:t xml:space="preserve"> </w:t>
      </w:r>
      <w:r w:rsidR="00AA07D1" w:rsidRPr="00AA07D1">
        <w:rPr>
          <w:b w:val="0"/>
          <w:sz w:val="24"/>
          <w:szCs w:val="24"/>
        </w:rPr>
        <w:t xml:space="preserve"> </w:t>
      </w:r>
      <w:r w:rsidRPr="000C63DE">
        <w:rPr>
          <w:b w:val="0"/>
          <w:sz w:val="24"/>
          <w:szCs w:val="24"/>
        </w:rPr>
        <w:t>=</w:t>
      </w:r>
      <w:r w:rsidR="00AA07D1" w:rsidRPr="00AA07D1">
        <w:rPr>
          <w:b w:val="0"/>
          <w:sz w:val="24"/>
          <w:szCs w:val="24"/>
        </w:rPr>
        <w:t xml:space="preserve"> </w:t>
      </w:r>
      <w:r w:rsidRPr="000C63DE">
        <w:rPr>
          <w:b w:val="0"/>
          <w:sz w:val="24"/>
          <w:szCs w:val="24"/>
        </w:rPr>
        <w:t xml:space="preserve"> </w:t>
      </w:r>
      <w:r w:rsidR="00AD1955">
        <w:rPr>
          <w:b w:val="0"/>
          <w:sz w:val="24"/>
          <w:szCs w:val="24"/>
        </w:rPr>
        <w:t>Τ</w:t>
      </w:r>
      <w:r w:rsidRPr="000C63DE">
        <w:rPr>
          <w:b w:val="0"/>
          <w:sz w:val="24"/>
          <w:szCs w:val="24"/>
        </w:rPr>
        <w:t>ο δάνειο αθετείται (το επονομαζόμενο κόκκινο δάνειο)</w:t>
      </w:r>
    </w:p>
    <w:p w:rsidR="00074CEA" w:rsidRPr="000C63DE" w:rsidRDefault="00074CEA" w:rsidP="00074CEA">
      <w:pPr>
        <w:pStyle w:val="a8"/>
        <w:tabs>
          <w:tab w:val="left" w:pos="1985"/>
        </w:tabs>
        <w:ind w:left="1440"/>
        <w:rPr>
          <w:b w:val="0"/>
          <w:sz w:val="24"/>
          <w:szCs w:val="24"/>
        </w:rPr>
      </w:pPr>
      <w:r w:rsidRPr="00FA4D95">
        <w:rPr>
          <w:b w:val="0"/>
          <w:i/>
          <w:sz w:val="24"/>
          <w:szCs w:val="24"/>
        </w:rPr>
        <w:t>A</w:t>
      </w:r>
      <w:r w:rsidRPr="000C63DE">
        <w:rPr>
          <w:b w:val="0"/>
          <w:sz w:val="24"/>
          <w:szCs w:val="24"/>
        </w:rPr>
        <w:t xml:space="preserve"> </w:t>
      </w:r>
      <w:r w:rsidR="00AA07D1" w:rsidRPr="00AA07D1">
        <w:rPr>
          <w:b w:val="0"/>
          <w:sz w:val="24"/>
          <w:szCs w:val="24"/>
        </w:rPr>
        <w:t xml:space="preserve"> </w:t>
      </w:r>
      <w:r w:rsidRPr="000C63DE">
        <w:rPr>
          <w:b w:val="0"/>
          <w:sz w:val="24"/>
          <w:szCs w:val="24"/>
        </w:rPr>
        <w:t>=</w:t>
      </w:r>
      <w:r w:rsidR="00AA07D1" w:rsidRPr="00AA07D1">
        <w:rPr>
          <w:b w:val="0"/>
          <w:sz w:val="24"/>
          <w:szCs w:val="24"/>
        </w:rPr>
        <w:t xml:space="preserve"> </w:t>
      </w:r>
      <w:r w:rsidRPr="000C63DE">
        <w:rPr>
          <w:b w:val="0"/>
          <w:sz w:val="24"/>
          <w:szCs w:val="24"/>
        </w:rPr>
        <w:t xml:space="preserve"> Η προκαταβολή ήταν 5%</w:t>
      </w:r>
    </w:p>
    <w:p w:rsidR="00074CEA" w:rsidRPr="000C63DE" w:rsidRDefault="00074CEA" w:rsidP="00074CEA">
      <w:pPr>
        <w:pStyle w:val="a8"/>
        <w:tabs>
          <w:tab w:val="left" w:pos="1985"/>
        </w:tabs>
        <w:ind w:left="1440"/>
        <w:rPr>
          <w:b w:val="0"/>
          <w:sz w:val="24"/>
          <w:szCs w:val="24"/>
        </w:rPr>
      </w:pPr>
      <w:r w:rsidRPr="00FA4D95">
        <w:rPr>
          <w:b w:val="0"/>
          <w:i/>
          <w:sz w:val="24"/>
          <w:szCs w:val="24"/>
        </w:rPr>
        <w:t>Β</w:t>
      </w:r>
      <w:r w:rsidRPr="000C63DE">
        <w:rPr>
          <w:b w:val="0"/>
          <w:sz w:val="24"/>
          <w:szCs w:val="24"/>
        </w:rPr>
        <w:t xml:space="preserve"> </w:t>
      </w:r>
      <w:r w:rsidR="00AA07D1" w:rsidRPr="00AA07D1">
        <w:rPr>
          <w:b w:val="0"/>
          <w:sz w:val="24"/>
          <w:szCs w:val="24"/>
        </w:rPr>
        <w:t xml:space="preserve"> </w:t>
      </w:r>
      <w:r w:rsidRPr="000C63DE">
        <w:rPr>
          <w:b w:val="0"/>
          <w:sz w:val="24"/>
          <w:szCs w:val="24"/>
        </w:rPr>
        <w:t xml:space="preserve">= </w:t>
      </w:r>
      <w:r w:rsidR="00AA07D1" w:rsidRPr="00AA07D1">
        <w:rPr>
          <w:b w:val="0"/>
          <w:sz w:val="24"/>
          <w:szCs w:val="24"/>
        </w:rPr>
        <w:t xml:space="preserve"> </w:t>
      </w:r>
      <w:r w:rsidRPr="000C63DE">
        <w:rPr>
          <w:b w:val="0"/>
          <w:sz w:val="24"/>
          <w:szCs w:val="24"/>
        </w:rPr>
        <w:t>Η προκαταβολή ήταν 10%</w:t>
      </w:r>
    </w:p>
    <w:p w:rsidR="00074CEA" w:rsidRPr="000C63DE" w:rsidRDefault="00074CEA" w:rsidP="00074CEA">
      <w:pPr>
        <w:pStyle w:val="a8"/>
        <w:tabs>
          <w:tab w:val="left" w:pos="1985"/>
        </w:tabs>
        <w:ind w:left="1440"/>
        <w:rPr>
          <w:b w:val="0"/>
          <w:sz w:val="24"/>
          <w:szCs w:val="24"/>
        </w:rPr>
      </w:pPr>
      <w:r w:rsidRPr="00FA4D95">
        <w:rPr>
          <w:b w:val="0"/>
          <w:i/>
          <w:sz w:val="24"/>
          <w:szCs w:val="24"/>
        </w:rPr>
        <w:t>C</w:t>
      </w:r>
      <w:r w:rsidRPr="000C63DE">
        <w:rPr>
          <w:b w:val="0"/>
          <w:sz w:val="24"/>
          <w:szCs w:val="24"/>
        </w:rPr>
        <w:t xml:space="preserve"> </w:t>
      </w:r>
      <w:r w:rsidR="00AA07D1" w:rsidRPr="00AA07D1">
        <w:rPr>
          <w:b w:val="0"/>
          <w:sz w:val="24"/>
          <w:szCs w:val="24"/>
        </w:rPr>
        <w:t xml:space="preserve"> </w:t>
      </w:r>
      <w:r w:rsidRPr="000C63DE">
        <w:rPr>
          <w:b w:val="0"/>
          <w:sz w:val="24"/>
          <w:szCs w:val="24"/>
        </w:rPr>
        <w:t xml:space="preserve">= </w:t>
      </w:r>
      <w:r w:rsidR="00AA07D1" w:rsidRPr="00AA07D1">
        <w:rPr>
          <w:b w:val="0"/>
          <w:sz w:val="24"/>
          <w:szCs w:val="24"/>
        </w:rPr>
        <w:t xml:space="preserve"> </w:t>
      </w:r>
      <w:r w:rsidRPr="000C63DE">
        <w:rPr>
          <w:b w:val="0"/>
          <w:sz w:val="24"/>
          <w:szCs w:val="24"/>
        </w:rPr>
        <w:t>Η προκαταβολή ήταν 20%</w:t>
      </w:r>
    </w:p>
    <w:p w:rsidR="00074CEA" w:rsidRPr="000C63DE" w:rsidRDefault="00074CEA" w:rsidP="00074CEA">
      <w:pPr>
        <w:pStyle w:val="a8"/>
        <w:tabs>
          <w:tab w:val="left" w:pos="1985"/>
        </w:tabs>
        <w:ind w:left="1440"/>
        <w:rPr>
          <w:b w:val="0"/>
          <w:sz w:val="24"/>
          <w:szCs w:val="24"/>
        </w:rPr>
      </w:pPr>
      <w:r w:rsidRPr="00FA4D95">
        <w:rPr>
          <w:b w:val="0"/>
          <w:i/>
          <w:sz w:val="24"/>
          <w:szCs w:val="24"/>
        </w:rPr>
        <w:t>D</w:t>
      </w:r>
      <w:r w:rsidRPr="000C63DE">
        <w:rPr>
          <w:b w:val="0"/>
          <w:sz w:val="24"/>
          <w:szCs w:val="24"/>
        </w:rPr>
        <w:t xml:space="preserve"> </w:t>
      </w:r>
      <w:r w:rsidR="00AA07D1" w:rsidRPr="00AA07D1">
        <w:rPr>
          <w:b w:val="0"/>
          <w:sz w:val="24"/>
          <w:szCs w:val="24"/>
        </w:rPr>
        <w:t xml:space="preserve"> </w:t>
      </w:r>
      <w:r w:rsidRPr="000C63DE">
        <w:rPr>
          <w:b w:val="0"/>
          <w:sz w:val="24"/>
          <w:szCs w:val="24"/>
        </w:rPr>
        <w:t xml:space="preserve">= </w:t>
      </w:r>
      <w:r w:rsidR="00AA07D1" w:rsidRPr="00AA07D1">
        <w:rPr>
          <w:b w:val="0"/>
          <w:sz w:val="24"/>
          <w:szCs w:val="24"/>
        </w:rPr>
        <w:t xml:space="preserve"> </w:t>
      </w:r>
      <w:r w:rsidRPr="000C63DE">
        <w:rPr>
          <w:b w:val="0"/>
          <w:sz w:val="24"/>
          <w:szCs w:val="24"/>
        </w:rPr>
        <w:t>Η προκαταβολή ήταν 25%</w:t>
      </w:r>
    </w:p>
    <w:p w:rsidR="00074CEA" w:rsidRPr="000C63DE" w:rsidRDefault="00074CEA" w:rsidP="00192FA9">
      <w:pPr>
        <w:autoSpaceDE w:val="0"/>
        <w:autoSpaceDN w:val="0"/>
        <w:adjustRightInd w:val="0"/>
        <w:rPr>
          <w:lang w:val="el-GR"/>
        </w:rPr>
      </w:pPr>
      <w:r w:rsidRPr="000C63DE">
        <w:rPr>
          <w:lang w:val="el-GR"/>
        </w:rPr>
        <w:t xml:space="preserve">Παρουσιάστε τις περιπτώσεις σε ένα δενδροδιάγραμμα. Για το </w:t>
      </w:r>
      <w:r w:rsidR="00192FA9" w:rsidRPr="000C63DE">
        <w:rPr>
          <w:rFonts w:eastAsiaTheme="minorEastAsia"/>
          <w:lang w:val="el-GR"/>
        </w:rPr>
        <w:t>ερώτημα</w:t>
      </w:r>
      <w:r w:rsidR="00192FA9" w:rsidRPr="00192FA9">
        <w:rPr>
          <w:lang w:val="el-GR"/>
        </w:rPr>
        <w:t xml:space="preserve"> </w:t>
      </w:r>
      <w:r w:rsidRPr="00192FA9">
        <w:rPr>
          <w:b/>
          <w:lang w:val="en-US"/>
        </w:rPr>
        <w:t>i</w:t>
      </w:r>
      <w:r w:rsidRPr="00192FA9">
        <w:rPr>
          <w:b/>
          <w:lang w:val="el-GR"/>
        </w:rPr>
        <w:t>)</w:t>
      </w:r>
      <w:r w:rsidRPr="000C63DE">
        <w:rPr>
          <w:lang w:val="el-GR"/>
        </w:rPr>
        <w:t xml:space="preserve"> χρησιμοποιήστε τον τύπο ολικής πιθανότητας Θεώρημα 2.13 σελ. 41 από το βιβλίο του Ι. Κουτρουβέλη ‘Πιθανότητες και Στατιστική Ι’ και για τα </w:t>
      </w:r>
      <w:r w:rsidR="00192FA9" w:rsidRPr="000C63DE">
        <w:rPr>
          <w:rFonts w:eastAsiaTheme="minorEastAsia"/>
          <w:lang w:val="el-GR"/>
        </w:rPr>
        <w:t>ερωτήμα</w:t>
      </w:r>
      <w:r w:rsidR="00192FA9">
        <w:rPr>
          <w:rFonts w:eastAsiaTheme="minorEastAsia"/>
          <w:lang w:val="el-GR"/>
        </w:rPr>
        <w:t>τα</w:t>
      </w:r>
      <w:r w:rsidR="00192FA9" w:rsidRPr="00192FA9">
        <w:rPr>
          <w:b/>
          <w:lang w:val="el-GR"/>
        </w:rPr>
        <w:t xml:space="preserve"> </w:t>
      </w:r>
      <w:r w:rsidRPr="00192FA9">
        <w:rPr>
          <w:b/>
          <w:lang w:val="en-US"/>
        </w:rPr>
        <w:t>ii</w:t>
      </w:r>
      <w:r w:rsidRPr="00192FA9">
        <w:rPr>
          <w:b/>
          <w:lang w:val="el-GR"/>
        </w:rPr>
        <w:t>)</w:t>
      </w:r>
      <w:r w:rsidRPr="000C63DE">
        <w:rPr>
          <w:lang w:val="el-GR"/>
        </w:rPr>
        <w:t xml:space="preserve"> και </w:t>
      </w:r>
      <w:r w:rsidRPr="00192FA9">
        <w:rPr>
          <w:b/>
          <w:lang w:val="en-US"/>
        </w:rPr>
        <w:t>iii</w:t>
      </w:r>
      <w:r w:rsidRPr="00192FA9">
        <w:rPr>
          <w:b/>
          <w:lang w:val="el-GR"/>
        </w:rPr>
        <w:t>)</w:t>
      </w:r>
      <w:r w:rsidRPr="000C63DE">
        <w:rPr>
          <w:lang w:val="el-GR"/>
        </w:rPr>
        <w:t xml:space="preserve"> το θεώρημα </w:t>
      </w:r>
      <w:r w:rsidRPr="000C63DE">
        <w:rPr>
          <w:lang w:val="en-US"/>
        </w:rPr>
        <w:t>Bayes</w:t>
      </w:r>
      <w:r w:rsidRPr="000C63DE">
        <w:rPr>
          <w:lang w:val="el-GR"/>
        </w:rPr>
        <w:t xml:space="preserve"> Θεώρημα 2.14  σελ. 43 στο ίδιο βιβλίο.</w:t>
      </w:r>
    </w:p>
    <w:p w:rsidR="00074CEA" w:rsidRPr="000C63DE" w:rsidRDefault="00074CEA" w:rsidP="00074CEA">
      <w:pPr>
        <w:rPr>
          <w:lang w:val="el-GR"/>
        </w:rPr>
      </w:pPr>
    </w:p>
    <w:p w:rsidR="00074CEA" w:rsidRPr="003755E8" w:rsidRDefault="00BD5366" w:rsidP="00074CEA">
      <w:pPr>
        <w:rPr>
          <w:rFonts w:eastAsiaTheme="minorEastAsia"/>
          <w:lang w:val="el-GR"/>
        </w:rPr>
      </w:pPr>
      <w:r>
        <w:rPr>
          <w:rFonts w:eastAsiaTheme="minorEastAsia"/>
          <w:noProof/>
          <w:lang w:val="el-GR" w:eastAsia="el-GR"/>
        </w:rPr>
        <mc:AlternateContent>
          <mc:Choice Requires="wpg">
            <w:drawing>
              <wp:anchor distT="0" distB="0" distL="114300" distR="114300" simplePos="0" relativeHeight="251660800" behindDoc="0" locked="0" layoutInCell="1" allowOverlap="1">
                <wp:simplePos x="0" y="0"/>
                <wp:positionH relativeFrom="margin">
                  <wp:align>center</wp:align>
                </wp:positionH>
                <wp:positionV relativeFrom="paragraph">
                  <wp:posOffset>469265</wp:posOffset>
                </wp:positionV>
                <wp:extent cx="2969895" cy="2712720"/>
                <wp:effectExtent l="14605" t="10160" r="0" b="10795"/>
                <wp:wrapTopAndBottom/>
                <wp:docPr id="5" name="Ομάδα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9895" cy="2712720"/>
                          <a:chOff x="0" y="0"/>
                          <a:chExt cx="30909" cy="27383"/>
                        </a:xfrm>
                      </wpg:grpSpPr>
                      <wpg:grpSp>
                        <wpg:cNvPr id="6" name="Group 10"/>
                        <wpg:cNvGrpSpPr>
                          <a:grpSpLocks/>
                        </wpg:cNvGrpSpPr>
                        <wpg:grpSpPr bwMode="auto">
                          <a:xfrm>
                            <a:off x="0" y="0"/>
                            <a:ext cx="27894" cy="27383"/>
                            <a:chOff x="0" y="0"/>
                            <a:chExt cx="18000" cy="18000"/>
                          </a:xfrm>
                        </wpg:grpSpPr>
                        <wpg:grpSp>
                          <wpg:cNvPr id="7" name="Group 11"/>
                          <wpg:cNvGrpSpPr>
                            <a:grpSpLocks/>
                          </wpg:cNvGrpSpPr>
                          <wpg:grpSpPr bwMode="auto">
                            <a:xfrm>
                              <a:off x="0" y="0"/>
                              <a:ext cx="18000" cy="18000"/>
                              <a:chOff x="0" y="0"/>
                              <a:chExt cx="18000" cy="18000"/>
                            </a:xfrm>
                          </wpg:grpSpPr>
                          <wps:wsp>
                            <wps:cNvPr id="8" name="Oval 12"/>
                            <wps:cNvSpPr>
                              <a:spLocks noChangeArrowheads="1"/>
                            </wps:cNvSpPr>
                            <wps:spPr bwMode="auto">
                              <a:xfrm>
                                <a:off x="0" y="0"/>
                                <a:ext cx="18000" cy="18000"/>
                              </a:xfrm>
                              <a:prstGeom prst="ellipse">
                                <a:avLst/>
                              </a:prstGeom>
                              <a:solidFill>
                                <a:schemeClr val="accent1">
                                  <a:lumMod val="100000"/>
                                  <a:lumOff val="0"/>
                                </a:schemeClr>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9" name="Oval 13"/>
                            <wps:cNvSpPr>
                              <a:spLocks noChangeArrowheads="1"/>
                            </wps:cNvSpPr>
                            <wps:spPr bwMode="auto">
                              <a:xfrm>
                                <a:off x="3539" y="3539"/>
                                <a:ext cx="10800" cy="10800"/>
                              </a:xfrm>
                              <a:prstGeom prst="ellipse">
                                <a:avLst/>
                              </a:prstGeom>
                              <a:solidFill>
                                <a:schemeClr val="accent3">
                                  <a:lumMod val="100000"/>
                                  <a:lumOff val="0"/>
                                </a:schemeClr>
                              </a:solidFill>
                              <a:ln w="12700">
                                <a:solidFill>
                                  <a:schemeClr val="accent3">
                                    <a:lumMod val="50000"/>
                                    <a:lumOff val="0"/>
                                  </a:schemeClr>
                                </a:solidFill>
                                <a:miter lim="800000"/>
                                <a:headEnd/>
                                <a:tailEnd/>
                              </a:ln>
                            </wps:spPr>
                            <wps:bodyPr rot="0" vert="horz" wrap="square" lIns="91440" tIns="45720" rIns="91440" bIns="45720" anchor="ctr" anchorCtr="0" upright="1">
                              <a:noAutofit/>
                            </wps:bodyPr>
                          </wps:wsp>
                          <wps:wsp>
                            <wps:cNvPr id="10" name="Oval 14"/>
                            <wps:cNvSpPr>
                              <a:spLocks noChangeArrowheads="1"/>
                            </wps:cNvSpPr>
                            <wps:spPr bwMode="auto">
                              <a:xfrm>
                                <a:off x="7163" y="6994"/>
                                <a:ext cx="3600" cy="3600"/>
                              </a:xfrm>
                              <a:prstGeom prst="ellipse">
                                <a:avLst/>
                              </a:prstGeom>
                              <a:solidFill>
                                <a:schemeClr val="lt1">
                                  <a:lumMod val="100000"/>
                                  <a:lumOff val="0"/>
                                </a:schemeClr>
                              </a:solidFill>
                              <a:ln w="12700">
                                <a:solidFill>
                                  <a:schemeClr val="accent3">
                                    <a:lumMod val="100000"/>
                                    <a:lumOff val="0"/>
                                  </a:schemeClr>
                                </a:solidFill>
                                <a:miter lim="800000"/>
                                <a:headEnd/>
                                <a:tailEnd/>
                              </a:ln>
                            </wps:spPr>
                            <wps:bodyPr rot="0" vert="horz" wrap="square" lIns="91440" tIns="45720" rIns="91440" bIns="45720" anchor="ctr" anchorCtr="0" upright="1">
                              <a:noAutofit/>
                            </wps:bodyPr>
                          </wps:wsp>
                        </wpg:grpSp>
                        <wps:wsp>
                          <wps:cNvPr id="11" name="Straight Connector 15"/>
                          <wps:cNvCnPr/>
                          <wps:spPr bwMode="auto">
                            <a:xfrm flipH="1">
                              <a:off x="8891" y="7247"/>
                              <a:ext cx="84" cy="10703"/>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2" name="Straight Connector 16"/>
                          <wps:cNvCnPr/>
                          <wps:spPr bwMode="auto">
                            <a:xfrm flipH="1">
                              <a:off x="3666" y="8806"/>
                              <a:ext cx="5400" cy="0"/>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g:grpSp>
                      <wps:wsp>
                        <wps:cNvPr id="13" name="Text Box 2"/>
                        <wps:cNvSpPr txBox="1">
                          <a:spLocks noChangeArrowheads="1"/>
                        </wps:cNvSpPr>
                        <wps:spPr bwMode="auto">
                          <a:xfrm>
                            <a:off x="13253" y="12809"/>
                            <a:ext cx="3028" cy="2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F81" w:rsidRPr="00B473FE" w:rsidRDefault="00594F81" w:rsidP="00074CEA">
                              <w:pPr>
                                <w:rPr>
                                  <w:b/>
                                  <w:sz w:val="28"/>
                                </w:rPr>
                              </w:pPr>
                              <w:r w:rsidRPr="00B473FE">
                                <w:rPr>
                                  <w:b/>
                                  <w:sz w:val="28"/>
                                </w:rPr>
                                <w:t>A</w:t>
                              </w:r>
                            </w:p>
                          </w:txbxContent>
                        </wps:txbx>
                        <wps:bodyPr rot="0" vert="horz" wrap="square" lIns="91440" tIns="45720" rIns="91440" bIns="45720" anchor="t" anchorCtr="0" upright="1">
                          <a:noAutofit/>
                        </wps:bodyPr>
                      </wps:wsp>
                      <wps:wsp>
                        <wps:cNvPr id="14" name="Text Box 2"/>
                        <wps:cNvSpPr txBox="1">
                          <a:spLocks noChangeArrowheads="1"/>
                        </wps:cNvSpPr>
                        <wps:spPr bwMode="auto">
                          <a:xfrm>
                            <a:off x="18035" y="13062"/>
                            <a:ext cx="7118" cy="3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F81" w:rsidRPr="00B473FE" w:rsidRDefault="00594F81" w:rsidP="00074CEA">
                              <w:pPr>
                                <w:rPr>
                                  <w:b/>
                                  <w:sz w:val="28"/>
                                </w:rPr>
                              </w:pPr>
                              <w:r w:rsidRPr="00B473FE">
                                <w:rPr>
                                  <w:b/>
                                  <w:sz w:val="28"/>
                                </w:rPr>
                                <w:t>B</w:t>
                              </w:r>
                            </w:p>
                          </w:txbxContent>
                        </wps:txbx>
                        <wps:bodyPr rot="0" vert="horz" wrap="square" lIns="91440" tIns="45720" rIns="91440" bIns="45720" anchor="t" anchorCtr="0" upright="1">
                          <a:noAutofit/>
                        </wps:bodyPr>
                      </wps:wsp>
                      <wps:wsp>
                        <wps:cNvPr id="15" name="Text Box 2"/>
                        <wps:cNvSpPr txBox="1">
                          <a:spLocks noChangeArrowheads="1"/>
                        </wps:cNvSpPr>
                        <wps:spPr bwMode="auto">
                          <a:xfrm>
                            <a:off x="23791" y="13149"/>
                            <a:ext cx="7118" cy="3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F81" w:rsidRPr="00B473FE" w:rsidRDefault="00594F81" w:rsidP="00074CEA">
                              <w:pPr>
                                <w:rPr>
                                  <w:b/>
                                  <w:color w:val="FFFFFF" w:themeColor="background1"/>
                                  <w:sz w:val="28"/>
                                  <w:lang w:val="el-GR"/>
                                </w:rPr>
                              </w:pPr>
                              <w:r w:rsidRPr="00B473FE">
                                <w:rPr>
                                  <w:b/>
                                  <w:color w:val="FFFFFF" w:themeColor="background1"/>
                                  <w:sz w:val="28"/>
                                  <w:lang w:val="el-GR"/>
                                </w:rPr>
                                <w:t>Γ</w:t>
                              </w:r>
                            </w:p>
                          </w:txbxContent>
                        </wps:txbx>
                        <wps:bodyPr rot="0" vert="horz" wrap="square" lIns="91440" tIns="45720" rIns="91440" bIns="45720" anchor="t" anchorCtr="0" upright="1">
                          <a:noAutofit/>
                        </wps:bodyPr>
                      </wps:wsp>
                      <wps:wsp>
                        <wps:cNvPr id="16" name="Text Box 2"/>
                        <wps:cNvSpPr txBox="1">
                          <a:spLocks noChangeArrowheads="1"/>
                        </wps:cNvSpPr>
                        <wps:spPr bwMode="auto">
                          <a:xfrm>
                            <a:off x="11925" y="10408"/>
                            <a:ext cx="3029" cy="2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F81" w:rsidRDefault="00594F81" w:rsidP="00074CEA">
                              <w:r>
                                <w:t>1</w:t>
                              </w:r>
                            </w:p>
                          </w:txbxContent>
                        </wps:txbx>
                        <wps:bodyPr rot="0" vert="horz" wrap="square" lIns="91440" tIns="45720" rIns="91440" bIns="45720" anchor="t" anchorCtr="0" upright="1">
                          <a:noAutofit/>
                        </wps:bodyPr>
                      </wps:wsp>
                      <wps:wsp>
                        <wps:cNvPr id="17" name="Text Box 2"/>
                        <wps:cNvSpPr txBox="1">
                          <a:spLocks noChangeArrowheads="1"/>
                        </wps:cNvSpPr>
                        <wps:spPr bwMode="auto">
                          <a:xfrm>
                            <a:off x="7542" y="10871"/>
                            <a:ext cx="3029" cy="2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F81" w:rsidRPr="00E840C2" w:rsidRDefault="00594F81" w:rsidP="00074CEA">
                              <w:pPr>
                                <w:rPr>
                                  <w:lang w:val="el-GR"/>
                                </w:rPr>
                              </w:pPr>
                              <w:r>
                                <w:rPr>
                                  <w:lang w:val="el-GR"/>
                                </w:rPr>
                                <w:t>3</w:t>
                              </w:r>
                            </w:p>
                          </w:txbxContent>
                        </wps:txbx>
                        <wps:bodyPr rot="0" vert="horz" wrap="square" lIns="91440" tIns="45720" rIns="91440" bIns="45720" anchor="t" anchorCtr="0" upright="1">
                          <a:noAutofit/>
                        </wps:bodyPr>
                      </wps:wsp>
                      <wps:wsp>
                        <wps:cNvPr id="18" name="Text Box 2"/>
                        <wps:cNvSpPr txBox="1">
                          <a:spLocks noChangeArrowheads="1"/>
                        </wps:cNvSpPr>
                        <wps:spPr bwMode="auto">
                          <a:xfrm>
                            <a:off x="11335" y="18372"/>
                            <a:ext cx="3029" cy="2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F81" w:rsidRPr="00E840C2" w:rsidRDefault="00594F81" w:rsidP="00074CEA">
                              <w:pPr>
                                <w:rPr>
                                  <w:lang w:val="el-GR"/>
                                </w:rPr>
                              </w:pPr>
                              <w:r>
                                <w:rPr>
                                  <w:lang w:val="el-GR"/>
                                </w:rPr>
                                <w:t>5</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Ομάδα 37" o:spid="_x0000_s1026" style="position:absolute;left:0;text-align:left;margin-left:0;margin-top:36.95pt;width:233.85pt;height:213.6pt;z-index:251660800;mso-position-horizontal:center;mso-position-horizontal-relative:margin;mso-width-relative:margin;mso-height-relative:margin" coordsize="30909,27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">
                <v:group id="Group 10" o:spid="_x0000_s1027" style="position:absolute;width:27894;height:27383" coordsize="18000,18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group id="Group 11" o:spid="_x0000_s1028" style="position:absolute;width:18000;height:18000" coordsize="18000,18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oval id="Oval 12" o:spid="_x0000_s1029" style="position:absolute;width:18000;height:18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DCUb8A&#10;AADaAAAADwAAAGRycy9kb3ducmV2LnhtbERPTYvCMBC9C/sfwizszaYui2g1iiwUXMGDtd6HZmyD&#10;zaQ0Ubv+enMQPD7e93I92FbcqPfGsYJJkoIgrpw2XCsoj/l4BsIHZI2tY1LwTx7Wq4/REjPt7nyg&#10;WxFqEUPYZ6igCaHLpPRVQxZ94jriyJ1dbzFE2NdS93iP4baV32k6lRYNx4YGO/ptqLoUV6vgsc1L&#10;E67zYpaWu8v+5y930pyU+vocNgsQgYbwFr/cW60gbo1X4g2Qq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p0MJRvwAAANoAAAAPAAAAAAAAAAAAAAAAAJgCAABkcnMvZG93bnJl&#10;di54bWxQSwUGAAAAAAQABAD1AAAAhAMAAAAA&#10;" fillcolor="#4472c4 [3204]" strokecolor="#1f3763 [1604]" strokeweight="1pt">
                      <v:stroke joinstyle="miter"/>
                    </v:oval>
                    <v:oval id="Oval 13" o:spid="_x0000_s1030" style="position:absolute;left:3539;top:3539;width:10800;height:108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VOGMUA&#10;AADaAAAADwAAAGRycy9kb3ducmV2LnhtbESPT2vCQBTE7wW/w/KEXkQ3thA0uoqEtrTFi//A4yP7&#10;TILZt3F3q+m3d4VCj8PM/IaZLzvTiCs5X1tWMB4lIIgLq2suFex378MJCB+QNTaWScEveVguek9z&#10;zLS98Yau21CKCGGfoYIqhDaT0hcVGfQj2xJH72SdwRClK6V2eItw08iXJEmlwZrjQoUt5RUV5+2P&#10;UXBc5zkdPl7TwcWNvwa7/XdxeEuVeu53qxmIQF34D/+1P7WCKTyuxBs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dU4YxQAAANoAAAAPAAAAAAAAAAAAAAAAAJgCAABkcnMv&#10;ZG93bnJldi54bWxQSwUGAAAAAAQABAD1AAAAigMAAAAA&#10;" fillcolor="#a5a5a5 [3206]" strokecolor="#525252 [1606]" strokeweight="1pt">
                      <v:stroke joinstyle="miter"/>
                    </v:oval>
                    <v:oval id="Oval 14" o:spid="_x0000_s1031" style="position:absolute;left:7163;top:6994;width:3600;height:3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zAz8IA&#10;AADbAAAADwAAAGRycy9kb3ducmV2LnhtbESPTW/CMAyG75P4D5GRuI10HGB0BIRA3Ya0C4XdrcZr&#10;KxqnarK2+/fzAYmbLb8fjze70TWqpy7Ung28zBNQxIW3NZcGrpfs+RVUiMgWG89k4I8C7LaTpw2m&#10;1g98pj6PpZIQDikaqGJsU61DUZHDMPctsdx+fOcwytqV2nY4SLhr9CJJltphzdJQYUuHiopb/uuk&#10;N3wcT337vb9ll/dVkR/j15CtjZlNx/0bqEhjfIjv7k8r+EIvv8gAevs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LMDPwgAAANsAAAAPAAAAAAAAAAAAAAAAAJgCAABkcnMvZG93&#10;bnJldi54bWxQSwUGAAAAAAQABAD1AAAAhwMAAAAA&#10;" fillcolor="white [3201]" strokecolor="#a5a5a5 [3206]" strokeweight="1pt">
                      <v:stroke joinstyle="miter"/>
                    </v:oval>
                  </v:group>
                  <v:line id="Straight Connector 15" o:spid="_x0000_s1032" style="position:absolute;flip:x;visibility:visible;mso-wrap-style:square" from="8891,7247" to="8975,17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DUl7sAAADbAAAADwAAAGRycy9kb3ducmV2LnhtbERPSwrCMBDdC94hjOBO0wqKVKOIoLhS&#10;/BxgaMa02ExKE2u9vREEd/N431muO1uJlhpfOlaQjhMQxLnTJRsFt+tuNAfhA7LGyjEpeJOH9arf&#10;W2Km3YvP1F6CETGEfYYKihDqTEqfF2TRj11NHLm7ayyGCBsjdYOvGG4rOUmSmbRYcmwosKZtQfnj&#10;8rQKtDmS3DjTTlMzu+1yc8LjvlVqOOg2CxCBuvAX/9wHHeen8P0lHiBXH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B+UNSXuwAAANsAAAAPAAAAAAAAAAAAAAAAAKECAABk&#10;cnMvZG93bnJldi54bWxQSwUGAAAAAAQABAD5AAAAiQMAAAAA&#10;" strokecolor="black [3200]" strokeweight=".5pt">
                    <v:stroke joinstyle="miter"/>
                  </v:line>
                  <v:line id="Straight Connector 16" o:spid="_x0000_s1033" style="position:absolute;flip:x;visibility:visible;mso-wrap-style:square" from="3666,8806" to="9066,8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JK4LsAAADbAAAADwAAAGRycy9kb3ducmV2LnhtbERPSwrCMBDdC94hjOBOUwVFqlFEUFwp&#10;ag8wNGNabCalibXe3giCu3m876w2na1ES40vHSuYjBMQxLnTJRsF2W0/WoDwAVlj5ZgUvMnDZt3v&#10;rTDV7sUXaq/BiBjCPkUFRQh1KqXPC7Lox64mjtzdNRZDhI2RusFXDLeVnCbJXFosOTYUWNOuoPxx&#10;fVoF2pxIbp1pZxMzz/a5OePp0Co1HHTbJYhAXfiLf+6jjvOn8P0lHiDXH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COgkrguwAAANsAAAAPAAAAAAAAAAAAAAAAAKECAABk&#10;cnMvZG93bnJldi54bWxQSwUGAAAAAAQABAD5AAAAiQMAAAAA&#10;" strokecolor="black [3200]" strokeweight=".5pt">
                    <v:stroke joinstyle="miter"/>
                  </v:line>
                </v:group>
                <v:shapetype id="_x0000_t202" coordsize="21600,21600" o:spt="202" path="m,l,21600r21600,l21600,xe">
                  <v:stroke joinstyle="miter"/>
                  <v:path gradientshapeok="t" o:connecttype="rect"/>
                </v:shapetype>
                <v:shape id="Text Box 2" o:spid="_x0000_s1034" type="#_x0000_t202" style="position:absolute;left:13253;top:12809;width:3028;height:2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594F81" w:rsidRPr="00B473FE" w:rsidRDefault="00594F81" w:rsidP="00074CEA">
                        <w:pPr>
                          <w:rPr>
                            <w:b/>
                            <w:sz w:val="28"/>
                          </w:rPr>
                        </w:pPr>
                        <w:r w:rsidRPr="00B473FE">
                          <w:rPr>
                            <w:b/>
                            <w:sz w:val="28"/>
                          </w:rPr>
                          <w:t>A</w:t>
                        </w:r>
                      </w:p>
                    </w:txbxContent>
                  </v:textbox>
                </v:shape>
                <v:shape id="Text Box 2" o:spid="_x0000_s1035" type="#_x0000_t202" style="position:absolute;left:18035;top:13062;width:7118;height:3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594F81" w:rsidRPr="00B473FE" w:rsidRDefault="00594F81" w:rsidP="00074CEA">
                        <w:pPr>
                          <w:rPr>
                            <w:b/>
                            <w:sz w:val="28"/>
                          </w:rPr>
                        </w:pPr>
                        <w:r w:rsidRPr="00B473FE">
                          <w:rPr>
                            <w:b/>
                            <w:sz w:val="28"/>
                          </w:rPr>
                          <w:t>B</w:t>
                        </w:r>
                      </w:p>
                    </w:txbxContent>
                  </v:textbox>
                </v:shape>
                <v:shape id="Text Box 2" o:spid="_x0000_s1036" type="#_x0000_t202" style="position:absolute;left:23791;top:13149;width:7118;height:3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594F81" w:rsidRPr="00B473FE" w:rsidRDefault="00594F81" w:rsidP="00074CEA">
                        <w:pPr>
                          <w:rPr>
                            <w:b/>
                            <w:color w:val="FFFFFF" w:themeColor="background1"/>
                            <w:sz w:val="28"/>
                            <w:lang w:val="el-GR"/>
                          </w:rPr>
                        </w:pPr>
                        <w:r w:rsidRPr="00B473FE">
                          <w:rPr>
                            <w:b/>
                            <w:color w:val="FFFFFF" w:themeColor="background1"/>
                            <w:sz w:val="28"/>
                            <w:lang w:val="el-GR"/>
                          </w:rPr>
                          <w:t>Γ</w:t>
                        </w:r>
                      </w:p>
                    </w:txbxContent>
                  </v:textbox>
                </v:shape>
                <v:shape id="Text Box 2" o:spid="_x0000_s1037" type="#_x0000_t202" style="position:absolute;left:11925;top:10408;width:3029;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594F81" w:rsidRDefault="00594F81" w:rsidP="00074CEA">
                        <w:r>
                          <w:t>1</w:t>
                        </w:r>
                      </w:p>
                    </w:txbxContent>
                  </v:textbox>
                </v:shape>
                <v:shape id="Text Box 2" o:spid="_x0000_s1038" type="#_x0000_t202" style="position:absolute;left:7542;top:10871;width:3029;height:2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rsidR="00594F81" w:rsidRPr="00E840C2" w:rsidRDefault="00594F81" w:rsidP="00074CEA">
                        <w:pPr>
                          <w:rPr>
                            <w:lang w:val="el-GR"/>
                          </w:rPr>
                        </w:pPr>
                        <w:r>
                          <w:rPr>
                            <w:lang w:val="el-GR"/>
                          </w:rPr>
                          <w:t>3</w:t>
                        </w:r>
                      </w:p>
                    </w:txbxContent>
                  </v:textbox>
                </v:shape>
                <v:shape id="Text Box 2" o:spid="_x0000_s1039" type="#_x0000_t202" style="position:absolute;left:11335;top:18372;width:3029;height:2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594F81" w:rsidRPr="00E840C2" w:rsidRDefault="00594F81" w:rsidP="00074CEA">
                        <w:pPr>
                          <w:rPr>
                            <w:lang w:val="el-GR"/>
                          </w:rPr>
                        </w:pPr>
                        <w:r>
                          <w:rPr>
                            <w:lang w:val="el-GR"/>
                          </w:rPr>
                          <w:t>5</w:t>
                        </w:r>
                      </w:p>
                    </w:txbxContent>
                  </v:textbox>
                </v:shape>
                <w10:wrap type="topAndBottom" anchorx="margin"/>
              </v:group>
            </w:pict>
          </mc:Fallback>
        </mc:AlternateContent>
      </w:r>
      <w:r w:rsidR="00074CEA" w:rsidRPr="000C63DE">
        <w:rPr>
          <w:b/>
          <w:lang w:val="el-GR"/>
        </w:rPr>
        <w:t xml:space="preserve">Β) </w:t>
      </w:r>
      <w:r w:rsidR="00074CEA" w:rsidRPr="000C63DE">
        <w:rPr>
          <w:lang w:val="el-GR"/>
        </w:rPr>
        <w:t xml:space="preserve">(8 μον.) </w:t>
      </w:r>
      <w:r w:rsidR="00074CEA" w:rsidRPr="000C63DE">
        <w:rPr>
          <w:rFonts w:eastAsiaTheme="minorEastAsia"/>
          <w:lang w:val="el-GR"/>
        </w:rPr>
        <w:t xml:space="preserve">Ένας στόχος αποτελείται από τρείς ομόκεντρους κύκλους με ακτίνες 1 </w:t>
      </w:r>
      <w:r w:rsidR="00074CEA" w:rsidRPr="000C63DE">
        <w:rPr>
          <w:rFonts w:eastAsiaTheme="minorEastAsia"/>
          <w:lang w:val="en-US"/>
        </w:rPr>
        <w:t>dm</w:t>
      </w:r>
      <w:r w:rsidR="00074CEA" w:rsidRPr="000C63DE">
        <w:rPr>
          <w:rFonts w:eastAsiaTheme="minorEastAsia"/>
          <w:lang w:val="el-GR"/>
        </w:rPr>
        <w:t xml:space="preserve">, 3 </w:t>
      </w:r>
      <w:r w:rsidR="00074CEA" w:rsidRPr="000C63DE">
        <w:rPr>
          <w:rFonts w:eastAsiaTheme="minorEastAsia"/>
          <w:lang w:val="en-US"/>
        </w:rPr>
        <w:t>dm</w:t>
      </w:r>
      <w:r w:rsidR="00074CEA" w:rsidRPr="000C63DE">
        <w:rPr>
          <w:rFonts w:eastAsiaTheme="minorEastAsia"/>
          <w:lang w:val="el-GR"/>
        </w:rPr>
        <w:t xml:space="preserve"> και 5 </w:t>
      </w:r>
      <w:r w:rsidR="00074CEA" w:rsidRPr="000C63DE">
        <w:rPr>
          <w:rFonts w:eastAsiaTheme="minorEastAsia"/>
          <w:lang w:val="en-US"/>
        </w:rPr>
        <w:t>dm</w:t>
      </w:r>
      <w:r w:rsidR="00074CEA" w:rsidRPr="000C63DE">
        <w:rPr>
          <w:rFonts w:eastAsiaTheme="minorEastAsia"/>
          <w:lang w:val="el-GR"/>
        </w:rPr>
        <w:t xml:space="preserve"> αντιστοίχως όπως φαίνεται στο παρακάτω σχήμα</w:t>
      </w:r>
      <w:r w:rsidR="003755E8" w:rsidRPr="003755E8">
        <w:rPr>
          <w:rFonts w:eastAsiaTheme="minorEastAsia"/>
          <w:lang w:val="el-GR"/>
        </w:rPr>
        <w:t>:</w:t>
      </w:r>
    </w:p>
    <w:p w:rsidR="00074CEA" w:rsidRPr="000C63DE" w:rsidRDefault="00074CEA" w:rsidP="00074CEA">
      <w:pPr>
        <w:pStyle w:val="a8"/>
        <w:spacing w:before="240"/>
        <w:ind w:left="0"/>
        <w:rPr>
          <w:rFonts w:eastAsiaTheme="minorEastAsia"/>
          <w:b w:val="0"/>
          <w:sz w:val="24"/>
          <w:szCs w:val="24"/>
        </w:rPr>
      </w:pPr>
      <w:r w:rsidRPr="000C63DE">
        <w:rPr>
          <w:rFonts w:eastAsiaTheme="minorEastAsia"/>
          <w:b w:val="0"/>
          <w:sz w:val="24"/>
          <w:szCs w:val="24"/>
        </w:rPr>
        <w:t>Μια σκοπεύτρια ρίχνει ένα βέλος προς το στόχο. Έχει πιθανότητα ½ να πετύχει το στόχο. Αν το βέλος πετύχει το στόχο τον πετυχαίνει σε τυχαίο σημείο. Δέκα πόντοι κερδίζονται αν πετύχει τη περιοχή Α (κεντρική περιοχή του στόχου), 6 για τη περιοχή Β (ενδιάμεση περιοχή) και 3 πόντους αν πετύχει τη περιοχή Γ (εξωτερική περιοχή του στόχου), ενώ δεν κερδίζει πόντους αν δεν πετύχει το στόχο. Να βρείτε τους αναμενόμενους πόντους που η σκοπεύτρια θα κερδίζει κάθε φορά που θα ρίχνει ένα βέλος στο στόχο.</w:t>
      </w:r>
    </w:p>
    <w:p w:rsidR="00074CEA" w:rsidRPr="000C63DE" w:rsidRDefault="00074CEA" w:rsidP="00074CEA">
      <w:pPr>
        <w:pStyle w:val="a8"/>
        <w:spacing w:before="240"/>
        <w:ind w:left="0"/>
        <w:rPr>
          <w:b w:val="0"/>
          <w:sz w:val="24"/>
          <w:szCs w:val="24"/>
        </w:rPr>
      </w:pPr>
      <w:r w:rsidRPr="000C63DE">
        <w:rPr>
          <w:sz w:val="24"/>
          <w:szCs w:val="24"/>
          <w:u w:val="single"/>
        </w:rPr>
        <w:t>Διευκρίνιση:</w:t>
      </w:r>
      <w:r w:rsidRPr="000C63DE">
        <w:rPr>
          <w:b w:val="0"/>
          <w:sz w:val="24"/>
          <w:szCs w:val="24"/>
        </w:rPr>
        <w:t xml:space="preserve"> 1</w:t>
      </w:r>
      <w:r w:rsidRPr="000C63DE">
        <w:rPr>
          <w:b w:val="0"/>
          <w:sz w:val="24"/>
          <w:szCs w:val="24"/>
          <w:lang w:val="en-US"/>
        </w:rPr>
        <w:t>dm</w:t>
      </w:r>
      <w:r w:rsidRPr="000C63DE">
        <w:rPr>
          <w:b w:val="0"/>
          <w:sz w:val="24"/>
          <w:szCs w:val="24"/>
        </w:rPr>
        <w:t xml:space="preserve"> (</w:t>
      </w:r>
      <w:r w:rsidRPr="000C63DE">
        <w:rPr>
          <w:b w:val="0"/>
          <w:sz w:val="24"/>
          <w:szCs w:val="24"/>
          <w:lang w:val="en-US"/>
        </w:rPr>
        <w:t>decimeter</w:t>
      </w:r>
      <w:r w:rsidRPr="000C63DE">
        <w:rPr>
          <w:b w:val="0"/>
          <w:sz w:val="24"/>
          <w:szCs w:val="24"/>
        </w:rPr>
        <w:t>)=10</w:t>
      </w:r>
      <w:r w:rsidRPr="000C63DE">
        <w:rPr>
          <w:b w:val="0"/>
          <w:sz w:val="24"/>
          <w:szCs w:val="24"/>
          <w:lang w:val="en-US"/>
        </w:rPr>
        <w:t>cm</w:t>
      </w:r>
      <w:r w:rsidRPr="000C63DE">
        <w:rPr>
          <w:b w:val="0"/>
          <w:sz w:val="24"/>
          <w:szCs w:val="24"/>
        </w:rPr>
        <w:t xml:space="preserve"> (</w:t>
      </w:r>
      <w:r w:rsidRPr="000C63DE">
        <w:rPr>
          <w:b w:val="0"/>
          <w:sz w:val="24"/>
          <w:szCs w:val="24"/>
          <w:lang w:val="en-US"/>
        </w:rPr>
        <w:t>centimeters</w:t>
      </w:r>
      <w:r w:rsidRPr="000C63DE">
        <w:rPr>
          <w:b w:val="0"/>
          <w:sz w:val="24"/>
          <w:szCs w:val="24"/>
        </w:rPr>
        <w:t>), δηλαδή όταν ο στόχος έχει ακτίνα 5</w:t>
      </w:r>
      <w:r w:rsidRPr="000C63DE">
        <w:rPr>
          <w:b w:val="0"/>
          <w:sz w:val="24"/>
          <w:szCs w:val="24"/>
          <w:lang w:val="en-US"/>
        </w:rPr>
        <w:t>dm</w:t>
      </w:r>
      <w:r w:rsidRPr="000C63DE">
        <w:rPr>
          <w:b w:val="0"/>
          <w:sz w:val="24"/>
          <w:szCs w:val="24"/>
        </w:rPr>
        <w:t xml:space="preserve"> σημαίνει ότι έχει ακτίνα 50</w:t>
      </w:r>
      <w:r w:rsidRPr="000C63DE">
        <w:rPr>
          <w:b w:val="0"/>
          <w:sz w:val="24"/>
          <w:szCs w:val="24"/>
          <w:lang w:val="en-US"/>
        </w:rPr>
        <w:t>cm</w:t>
      </w:r>
      <w:r w:rsidRPr="000C63DE">
        <w:rPr>
          <w:b w:val="0"/>
          <w:sz w:val="24"/>
          <w:szCs w:val="24"/>
        </w:rPr>
        <w:t xml:space="preserve"> (διάμετρο 1</w:t>
      </w:r>
      <w:r w:rsidRPr="000C63DE">
        <w:rPr>
          <w:b w:val="0"/>
          <w:sz w:val="24"/>
          <w:szCs w:val="24"/>
          <w:lang w:val="en-US"/>
        </w:rPr>
        <w:t>m</w:t>
      </w:r>
      <w:r w:rsidRPr="000C63DE">
        <w:rPr>
          <w:b w:val="0"/>
          <w:sz w:val="24"/>
          <w:szCs w:val="24"/>
        </w:rPr>
        <w:t xml:space="preserve">), αλλά συνίσταται να εργαστείτε με </w:t>
      </w:r>
      <w:r w:rsidRPr="000C63DE">
        <w:rPr>
          <w:b w:val="0"/>
          <w:sz w:val="24"/>
          <w:szCs w:val="24"/>
          <w:lang w:val="en-US"/>
        </w:rPr>
        <w:t>dm</w:t>
      </w:r>
      <w:r w:rsidRPr="000C63DE">
        <w:rPr>
          <w:b w:val="0"/>
          <w:sz w:val="24"/>
          <w:szCs w:val="24"/>
        </w:rPr>
        <w:t xml:space="preserve"> για απλοποίηση των ενδιάμεσων πράξεων.</w:t>
      </w:r>
    </w:p>
    <w:p w:rsidR="00074CEA" w:rsidRPr="00BF10D2" w:rsidRDefault="00074CEA" w:rsidP="00074CEA">
      <w:pPr>
        <w:pStyle w:val="a8"/>
        <w:spacing w:before="240"/>
        <w:ind w:left="0"/>
        <w:rPr>
          <w:rFonts w:eastAsiaTheme="minorEastAsia"/>
          <w:b w:val="0"/>
          <w:sz w:val="24"/>
          <w:szCs w:val="24"/>
        </w:rPr>
      </w:pPr>
      <w:r w:rsidRPr="000C63DE">
        <w:rPr>
          <w:sz w:val="24"/>
          <w:szCs w:val="24"/>
          <w:u w:val="single"/>
        </w:rPr>
        <w:lastRenderedPageBreak/>
        <w:t xml:space="preserve">Υπόδειξη: </w:t>
      </w:r>
      <w:r w:rsidRPr="000C63DE">
        <w:rPr>
          <w:b w:val="0"/>
          <w:sz w:val="24"/>
          <w:szCs w:val="24"/>
        </w:rPr>
        <w:t xml:space="preserve">Θεωρείστε τα ενδεχόμενα: </w:t>
      </w:r>
      <w:r w:rsidRPr="000C63DE">
        <w:rPr>
          <w:rFonts w:eastAsiaTheme="minorEastAsia"/>
          <w:b w:val="0"/>
          <w:sz w:val="24"/>
          <w:szCs w:val="24"/>
        </w:rPr>
        <w:t>Σ: Η σκοπεύτρια πετυχαίνει το στόχο, Α: Η σκοπεύτρια πετυχαίνει την περιοχή Α, Β: Η σκοπεύτρια πετυχαίνει την περιοχή Β, Γ: Η σκοπεύτρια πετυχαίνει την περιοχή Γ. Μελετήστε την παράγραφο 3.1.1 σελ 78, ‘Μέση τιμή τυχαίας μεταβλητής’ του βιβλίου Ι. Κουτρουβέλη.</w:t>
      </w:r>
    </w:p>
    <w:p w:rsidR="00282E9F" w:rsidRDefault="00282E9F" w:rsidP="00282E9F">
      <w:pPr>
        <w:pStyle w:val="a8"/>
        <w:spacing w:before="240" w:line="360" w:lineRule="auto"/>
        <w:ind w:left="0"/>
      </w:pPr>
    </w:p>
    <w:p w:rsidR="00282E9F" w:rsidRPr="00282E9F" w:rsidRDefault="00282E9F" w:rsidP="00282E9F">
      <w:pPr>
        <w:pStyle w:val="a8"/>
        <w:spacing w:before="240" w:line="360" w:lineRule="auto"/>
        <w:ind w:left="0"/>
        <w:rPr>
          <w:b w:val="0"/>
        </w:rPr>
      </w:pPr>
      <w:r w:rsidRPr="00282E9F">
        <w:t xml:space="preserve">&lt; Χώρος για τη λύση της </w:t>
      </w:r>
      <w:r>
        <w:t>2</w:t>
      </w:r>
      <w:r w:rsidRPr="00282E9F">
        <w:t>ης άσκησης&gt;</w:t>
      </w:r>
    </w:p>
    <w:p w:rsidR="00282E9F" w:rsidRDefault="00282E9F">
      <w:pPr>
        <w:jc w:val="left"/>
        <w:rPr>
          <w:b/>
          <w:lang w:val="el-GR"/>
        </w:rPr>
      </w:pPr>
      <w:r>
        <w:rPr>
          <w:b/>
          <w:lang w:val="el-GR"/>
        </w:rPr>
        <w:br w:type="page"/>
      </w:r>
    </w:p>
    <w:p w:rsidR="002D7E79" w:rsidRPr="000F054E" w:rsidRDefault="002D7E79" w:rsidP="00282E9F">
      <w:pPr>
        <w:spacing w:line="360" w:lineRule="auto"/>
        <w:rPr>
          <w:b/>
          <w:lang w:val="el-GR"/>
        </w:rPr>
      </w:pPr>
      <w:r w:rsidRPr="000F054E">
        <w:rPr>
          <w:b/>
          <w:lang w:val="el-GR"/>
        </w:rPr>
        <w:lastRenderedPageBreak/>
        <w:t xml:space="preserve">Άσκηση </w:t>
      </w:r>
      <w:r w:rsidR="00CE72A8" w:rsidRPr="000F054E">
        <w:rPr>
          <w:b/>
          <w:lang w:val="el-GR"/>
        </w:rPr>
        <w:t>3</w:t>
      </w:r>
      <w:r w:rsidRPr="000F054E">
        <w:rPr>
          <w:b/>
          <w:lang w:val="el-GR"/>
        </w:rPr>
        <w:t xml:space="preserve"> </w:t>
      </w:r>
      <w:r w:rsidR="00650064" w:rsidRPr="002841DD">
        <w:rPr>
          <w:b/>
          <w:lang w:val="el-GR"/>
        </w:rPr>
        <w:t xml:space="preserve"> </w:t>
      </w:r>
      <w:r w:rsidRPr="000F054E">
        <w:rPr>
          <w:b/>
          <w:lang w:val="el-GR"/>
        </w:rPr>
        <w:t>(2</w:t>
      </w:r>
      <w:r w:rsidR="00A12185">
        <w:rPr>
          <w:b/>
          <w:lang w:val="el-GR"/>
        </w:rPr>
        <w:t>0</w:t>
      </w:r>
      <w:r w:rsidRPr="000F054E">
        <w:rPr>
          <w:b/>
          <w:lang w:val="el-GR"/>
        </w:rPr>
        <w:t xml:space="preserve"> μον.)</w:t>
      </w:r>
    </w:p>
    <w:p w:rsidR="00074CEA" w:rsidRPr="000C63DE" w:rsidRDefault="00074CEA" w:rsidP="00074CEA">
      <w:pPr>
        <w:rPr>
          <w:lang w:val="el-GR"/>
        </w:rPr>
      </w:pPr>
      <w:r w:rsidRPr="000C63DE">
        <w:rPr>
          <w:b/>
          <w:lang w:val="en-US"/>
        </w:rPr>
        <w:t>A</w:t>
      </w:r>
      <w:r w:rsidRPr="000C63DE">
        <w:rPr>
          <w:b/>
          <w:lang w:val="el-GR"/>
        </w:rPr>
        <w:t>)</w:t>
      </w:r>
      <w:r w:rsidRPr="000C63DE">
        <w:rPr>
          <w:lang w:val="el-GR"/>
        </w:rPr>
        <w:t xml:space="preserve"> (8 μον.) Ο αριθμός λαθών σε μια οπτική ίνα ακολουθεί την κατανομή </w:t>
      </w:r>
      <w:r w:rsidRPr="000C63DE">
        <w:t>Poisson</w:t>
      </w:r>
      <w:r w:rsidRPr="000C63DE">
        <w:rPr>
          <w:lang w:val="el-GR"/>
        </w:rPr>
        <w:t>. Ο μέσος αριθμός λαθών στα 50</w:t>
      </w:r>
      <w:r w:rsidRPr="000C63DE">
        <w:rPr>
          <w:lang w:val="en-US"/>
        </w:rPr>
        <w:t xml:space="preserve">m </w:t>
      </w:r>
      <w:r w:rsidRPr="000C63DE">
        <w:rPr>
          <w:lang w:val="el-GR"/>
        </w:rPr>
        <w:t>οπτικής ίνας είναι 1.2.</w:t>
      </w:r>
    </w:p>
    <w:p w:rsidR="00074CEA" w:rsidRPr="000C63DE" w:rsidRDefault="00074CEA" w:rsidP="0001793E">
      <w:pPr>
        <w:pStyle w:val="a8"/>
        <w:numPr>
          <w:ilvl w:val="0"/>
          <w:numId w:val="14"/>
        </w:numPr>
        <w:spacing w:after="160" w:line="259" w:lineRule="auto"/>
        <w:ind w:left="709" w:hanging="283"/>
        <w:jc w:val="left"/>
        <w:rPr>
          <w:b w:val="0"/>
          <w:sz w:val="24"/>
          <w:szCs w:val="24"/>
        </w:rPr>
      </w:pPr>
      <w:r w:rsidRPr="000C63DE">
        <w:rPr>
          <w:b w:val="0"/>
          <w:sz w:val="24"/>
          <w:szCs w:val="24"/>
        </w:rPr>
        <w:t xml:space="preserve">(3 μον.) </w:t>
      </w:r>
      <w:r w:rsidR="00891707" w:rsidRPr="00891707">
        <w:rPr>
          <w:b w:val="0"/>
          <w:sz w:val="24"/>
          <w:szCs w:val="24"/>
        </w:rPr>
        <w:t xml:space="preserve"> </w:t>
      </w:r>
      <w:r w:rsidRPr="000C63DE">
        <w:rPr>
          <w:b w:val="0"/>
          <w:sz w:val="24"/>
          <w:szCs w:val="24"/>
        </w:rPr>
        <w:t>Ποιά είναι η πιθανότητα να συμβούν ακριβώς τρία λάθη σε 150m οπτικής ίνας;</w:t>
      </w:r>
    </w:p>
    <w:p w:rsidR="00074CEA" w:rsidRPr="000C63DE" w:rsidRDefault="00074CEA" w:rsidP="0001793E">
      <w:pPr>
        <w:pStyle w:val="a8"/>
        <w:numPr>
          <w:ilvl w:val="0"/>
          <w:numId w:val="14"/>
        </w:numPr>
        <w:spacing w:after="160" w:line="259" w:lineRule="auto"/>
        <w:ind w:left="709" w:hanging="283"/>
        <w:jc w:val="left"/>
        <w:rPr>
          <w:b w:val="0"/>
          <w:sz w:val="24"/>
          <w:szCs w:val="24"/>
        </w:rPr>
      </w:pPr>
      <w:r w:rsidRPr="000C63DE">
        <w:rPr>
          <w:b w:val="0"/>
          <w:sz w:val="24"/>
          <w:szCs w:val="24"/>
        </w:rPr>
        <w:t xml:space="preserve">(3 μον.) </w:t>
      </w:r>
      <w:r w:rsidR="00891707" w:rsidRPr="00891707">
        <w:rPr>
          <w:b w:val="0"/>
          <w:sz w:val="24"/>
          <w:szCs w:val="24"/>
        </w:rPr>
        <w:t xml:space="preserve"> </w:t>
      </w:r>
      <w:r w:rsidRPr="000C63DE">
        <w:rPr>
          <w:b w:val="0"/>
          <w:sz w:val="24"/>
          <w:szCs w:val="24"/>
        </w:rPr>
        <w:t>Ποιά είναι η πιθανότητα να συμβούν τουλάχιστον 2 λάθη σε 100m οπτικής ίνας;</w:t>
      </w:r>
    </w:p>
    <w:p w:rsidR="00074CEA" w:rsidRPr="000C63DE" w:rsidRDefault="00074CEA" w:rsidP="0001793E">
      <w:pPr>
        <w:pStyle w:val="a8"/>
        <w:numPr>
          <w:ilvl w:val="0"/>
          <w:numId w:val="14"/>
        </w:numPr>
        <w:spacing w:after="160" w:line="259" w:lineRule="auto"/>
        <w:ind w:left="709" w:hanging="283"/>
        <w:jc w:val="left"/>
        <w:rPr>
          <w:b w:val="0"/>
          <w:sz w:val="24"/>
          <w:szCs w:val="24"/>
        </w:rPr>
      </w:pPr>
      <w:r w:rsidRPr="000C63DE">
        <w:rPr>
          <w:b w:val="0"/>
          <w:sz w:val="24"/>
          <w:szCs w:val="24"/>
        </w:rPr>
        <w:t>(2 μον.)</w:t>
      </w:r>
      <w:r w:rsidRPr="000C63DE">
        <w:rPr>
          <w:sz w:val="24"/>
          <w:szCs w:val="24"/>
        </w:rPr>
        <w:t xml:space="preserve"> </w:t>
      </w:r>
      <w:r w:rsidR="00891707" w:rsidRPr="00891707">
        <w:rPr>
          <w:sz w:val="24"/>
          <w:szCs w:val="24"/>
        </w:rPr>
        <w:t xml:space="preserve"> </w:t>
      </w:r>
      <w:r w:rsidRPr="000C63DE">
        <w:rPr>
          <w:b w:val="0"/>
          <w:sz w:val="24"/>
          <w:szCs w:val="24"/>
        </w:rPr>
        <w:t>Ποιά είναι η πιθανότητα να συμβεί ακριβώς ένα λάθος στα πρώτα 50m της οπτικής ίνας και ακριβώς ένα λάθος στα επόμενα 50</w:t>
      </w:r>
      <w:r w:rsidRPr="000C63DE">
        <w:rPr>
          <w:b w:val="0"/>
          <w:sz w:val="24"/>
          <w:szCs w:val="24"/>
          <w:lang w:val="en-US"/>
        </w:rPr>
        <w:t>m</w:t>
      </w:r>
      <w:r w:rsidRPr="000C63DE">
        <w:rPr>
          <w:b w:val="0"/>
          <w:sz w:val="24"/>
          <w:szCs w:val="24"/>
        </w:rPr>
        <w:t xml:space="preserve"> της οπτικής ίνας;</w:t>
      </w:r>
    </w:p>
    <w:p w:rsidR="00074CEA" w:rsidRPr="000C63DE" w:rsidRDefault="00074CEA" w:rsidP="00074CEA">
      <w:pPr>
        <w:rPr>
          <w:lang w:val="el-GR"/>
        </w:rPr>
      </w:pPr>
      <w:r w:rsidRPr="000C63DE">
        <w:rPr>
          <w:b/>
          <w:u w:val="single"/>
          <w:lang w:val="el-GR"/>
        </w:rPr>
        <w:t>Υπόδειξη:</w:t>
      </w:r>
      <w:r w:rsidRPr="000C63DE">
        <w:rPr>
          <w:lang w:val="el-GR"/>
        </w:rPr>
        <w:t xml:space="preserve"> Στο </w:t>
      </w:r>
      <w:r w:rsidR="00192FA9" w:rsidRPr="000C63DE">
        <w:rPr>
          <w:rFonts w:eastAsiaTheme="minorEastAsia"/>
          <w:lang w:val="el-GR"/>
        </w:rPr>
        <w:t>ερώτημα</w:t>
      </w:r>
      <w:r w:rsidR="00192FA9" w:rsidRPr="00192FA9">
        <w:rPr>
          <w:b/>
          <w:lang w:val="el-GR"/>
        </w:rPr>
        <w:t xml:space="preserve"> </w:t>
      </w:r>
      <w:r w:rsidRPr="00661814">
        <w:rPr>
          <w:b/>
          <w:lang w:val="en-US"/>
        </w:rPr>
        <w:t>iii</w:t>
      </w:r>
      <w:r w:rsidRPr="00661814">
        <w:rPr>
          <w:b/>
          <w:lang w:val="el-GR"/>
        </w:rPr>
        <w:t>)</w:t>
      </w:r>
      <w:r w:rsidRPr="000C63DE">
        <w:rPr>
          <w:lang w:val="el-GR"/>
        </w:rPr>
        <w:t xml:space="preserve"> χρησιμοποιήστε την ιδιότητα ότι η κατανομή </w:t>
      </w:r>
      <w:r w:rsidRPr="000C63DE">
        <w:rPr>
          <w:lang w:val="en-US"/>
        </w:rPr>
        <w:t>Poisson</w:t>
      </w:r>
      <w:r w:rsidRPr="000C63DE">
        <w:rPr>
          <w:lang w:val="el-GR"/>
        </w:rPr>
        <w:t xml:space="preserve"> είναι αμνήμων, παράγραφος 4.4 σελ. 116 βιβλίου Ι. Κουτρουβέλη.</w:t>
      </w:r>
    </w:p>
    <w:p w:rsidR="00074CEA" w:rsidRPr="000C63DE" w:rsidRDefault="00074CEA" w:rsidP="00074CEA">
      <w:pPr>
        <w:rPr>
          <w:lang w:val="el-GR"/>
        </w:rPr>
      </w:pPr>
    </w:p>
    <w:p w:rsidR="00074CEA" w:rsidRPr="000C63DE" w:rsidRDefault="00074CEA" w:rsidP="00074CEA">
      <w:pPr>
        <w:rPr>
          <w:lang w:val="el-GR"/>
        </w:rPr>
      </w:pPr>
      <w:r w:rsidRPr="000C63DE">
        <w:rPr>
          <w:b/>
          <w:lang w:val="el-GR"/>
        </w:rPr>
        <w:t>Β)</w:t>
      </w:r>
      <w:r w:rsidRPr="000C63DE">
        <w:rPr>
          <w:lang w:val="el-GR"/>
        </w:rPr>
        <w:t xml:space="preserve"> (12 μον.) Μία συνεχής τυχαία μεταβλητή  </w:t>
      </w:r>
      <w:r w:rsidRPr="00891707">
        <w:rPr>
          <w:i/>
          <w:lang w:val="en-US"/>
        </w:rPr>
        <w:t>X</w:t>
      </w:r>
      <w:r w:rsidRPr="000C63DE">
        <w:rPr>
          <w:lang w:val="el-GR"/>
        </w:rPr>
        <w:t xml:space="preserve"> </w:t>
      </w:r>
      <w:r w:rsidR="00891707" w:rsidRPr="00891707">
        <w:rPr>
          <w:lang w:val="el-GR"/>
        </w:rPr>
        <w:t xml:space="preserve"> </w:t>
      </w:r>
      <w:r w:rsidRPr="000C63DE">
        <w:rPr>
          <w:lang w:val="el-GR"/>
        </w:rPr>
        <w:t>έχει συνάρτηση πυκνότητας πιθανότητας:</w:t>
      </w:r>
    </w:p>
    <w:p w:rsidR="00074CEA" w:rsidRPr="000C63DE" w:rsidRDefault="00074CEA" w:rsidP="00074CEA">
      <w:pPr>
        <w:rPr>
          <w:lang w:val="el-GR"/>
        </w:rPr>
      </w:pPr>
    </w:p>
    <w:p w:rsidR="00074CEA" w:rsidRPr="000C63DE" w:rsidRDefault="00074CEA" w:rsidP="00074CEA">
      <w:pPr>
        <w:rPr>
          <w:rFonts w:eastAsiaTheme="minorEastAsia"/>
          <w:i/>
          <w:lang w:val="el-GR"/>
        </w:rPr>
      </w:pPr>
      <m:oMathPara>
        <m:oMath>
          <m:r>
            <w:rPr>
              <w:rFonts w:ascii="Cambria Math" w:hAnsi="Cambria Math"/>
              <w:lang w:val="el-GR"/>
            </w:rPr>
            <m:t>f</m:t>
          </m:r>
          <m:d>
            <m:dPr>
              <m:ctrlPr>
                <w:rPr>
                  <w:rFonts w:ascii="Cambria Math" w:hAnsi="Cambria Math"/>
                  <w:i/>
                  <w:lang w:val="el-GR"/>
                </w:rPr>
              </m:ctrlPr>
            </m:dPr>
            <m:e>
              <m:r>
                <w:rPr>
                  <w:rFonts w:ascii="Cambria Math" w:hAnsi="Cambria Math"/>
                  <w:lang w:val="el-GR"/>
                </w:rPr>
                <m:t>x</m:t>
              </m:r>
            </m:e>
          </m:d>
          <m:r>
            <w:rPr>
              <w:rFonts w:ascii="Cambria Math"/>
              <w:lang w:val="el-GR"/>
            </w:rPr>
            <m:t>=</m:t>
          </m:r>
          <m:d>
            <m:dPr>
              <m:begChr m:val="{"/>
              <m:endChr m:val=""/>
              <m:ctrlPr>
                <w:rPr>
                  <w:rFonts w:ascii="Cambria Math" w:hAnsi="Cambria Math"/>
                  <w:i/>
                  <w:lang w:val="el-GR"/>
                </w:rPr>
              </m:ctrlPr>
            </m:dPr>
            <m:e>
              <m:eqArr>
                <m:eqArrPr>
                  <m:ctrlPr>
                    <w:rPr>
                      <w:rFonts w:ascii="Cambria Math" w:hAnsi="Cambria Math"/>
                      <w:i/>
                      <w:lang w:val="el-GR"/>
                    </w:rPr>
                  </m:ctrlPr>
                </m:eqArrPr>
                <m:e>
                  <m:r>
                    <w:rPr>
                      <w:rFonts w:ascii="Cambria Math"/>
                      <w:lang w:val="el-GR"/>
                    </w:rPr>
                    <m:t xml:space="preserve">0  ,                 </m:t>
                  </m:r>
                  <m:r>
                    <w:rPr>
                      <w:rFonts w:ascii="Cambria Math" w:hAnsi="Cambria Math"/>
                      <w:lang w:val="el-GR"/>
                    </w:rPr>
                    <m:t>x</m:t>
                  </m:r>
                  <m:r>
                    <w:rPr>
                      <w:rFonts w:ascii="Cambria Math"/>
                      <w:lang w:val="el-GR"/>
                    </w:rPr>
                    <m:t>&lt;0</m:t>
                  </m:r>
                </m:e>
                <m:e>
                  <m:r>
                    <w:rPr>
                      <w:rFonts w:ascii="Cambria Math" w:hAnsi="Cambria Math"/>
                      <w:lang w:val="el-GR"/>
                    </w:rPr>
                    <m:t>α</m:t>
                  </m:r>
                  <m:sSup>
                    <m:sSupPr>
                      <m:ctrlPr>
                        <w:rPr>
                          <w:rFonts w:ascii="Cambria Math" w:hAnsi="Cambria Math"/>
                          <w:i/>
                          <w:lang w:val="en-US"/>
                        </w:rPr>
                      </m:ctrlPr>
                    </m:sSupPr>
                    <m:e>
                      <m:r>
                        <w:rPr>
                          <w:rFonts w:ascii="Cambria Math" w:hAnsi="Cambria Math"/>
                          <w:lang w:val="en-US"/>
                        </w:rPr>
                        <m:t>e</m:t>
                      </m:r>
                    </m:e>
                    <m:sup>
                      <m:r>
                        <w:rPr>
                          <w:rFonts w:asciiTheme="minorHAnsi"/>
                          <w:lang w:val="en-US"/>
                        </w:rPr>
                        <m:t>-</m:t>
                      </m:r>
                      <m:r>
                        <w:rPr>
                          <w:rFonts w:ascii="Cambria Math" w:hAnsi="Cambria Math"/>
                          <w:lang w:val="en-US"/>
                        </w:rPr>
                        <m:t>αx</m:t>
                      </m:r>
                    </m:sup>
                  </m:sSup>
                  <m:r>
                    <w:rPr>
                      <w:rFonts w:ascii="Cambria Math"/>
                      <w:lang w:val="en-US"/>
                    </w:rPr>
                    <m:t xml:space="preserve"> ,  </m:t>
                  </m:r>
                  <m:r>
                    <w:rPr>
                      <w:rFonts w:ascii="Cambria Math" w:hAnsi="Cambria Math"/>
                      <w:lang w:val="en-US"/>
                    </w:rPr>
                    <m:t>x≥</m:t>
                  </m:r>
                  <m:r>
                    <w:rPr>
                      <w:rFonts w:ascii="Cambria Math"/>
                      <w:lang w:val="en-US"/>
                    </w:rPr>
                    <m:t>0</m:t>
                  </m:r>
                </m:e>
              </m:eqArr>
            </m:e>
          </m:d>
        </m:oMath>
      </m:oMathPara>
    </w:p>
    <w:p w:rsidR="00074CEA" w:rsidRPr="000C63DE" w:rsidRDefault="00074CEA" w:rsidP="00074CEA">
      <w:pPr>
        <w:rPr>
          <w:rFonts w:eastAsiaTheme="minorEastAsia"/>
          <w:i/>
          <w:lang w:val="el-GR"/>
        </w:rPr>
      </w:pPr>
      <w:r w:rsidRPr="000C63DE">
        <w:rPr>
          <w:rFonts w:eastAsiaTheme="minorEastAsia"/>
          <w:lang w:val="el-GR"/>
        </w:rPr>
        <w:t>Αν είναι γνωστό ότι</w:t>
      </w:r>
      <w:r w:rsidRPr="000C63DE">
        <w:rPr>
          <w:rFonts w:eastAsiaTheme="minorEastAsia"/>
          <w:i/>
          <w:lang w:val="el-GR"/>
        </w:rPr>
        <w:t xml:space="preserve"> </w:t>
      </w:r>
      <m:oMath>
        <m:r>
          <w:rPr>
            <w:rFonts w:ascii="Cambria Math" w:eastAsiaTheme="minorEastAsia" w:hAnsi="Cambria Math"/>
            <w:lang w:val="el-GR"/>
          </w:rPr>
          <m:t>P</m:t>
        </m:r>
        <m:d>
          <m:dPr>
            <m:ctrlPr>
              <w:rPr>
                <w:rFonts w:ascii="Cambria Math" w:eastAsiaTheme="minorEastAsia" w:hAnsi="Cambria Math"/>
                <w:i/>
                <w:lang w:val="el-GR"/>
              </w:rPr>
            </m:ctrlPr>
          </m:dPr>
          <m:e>
            <m:r>
              <w:rPr>
                <w:rFonts w:ascii="Cambria Math" w:eastAsiaTheme="minorEastAsia" w:hAnsi="Cambria Math"/>
                <w:lang w:val="el-GR"/>
              </w:rPr>
              <m:t>X</m:t>
            </m:r>
            <m:r>
              <w:rPr>
                <w:rFonts w:ascii="Cambria Math" w:eastAsiaTheme="minorEastAsia"/>
                <w:lang w:val="el-GR"/>
              </w:rPr>
              <m:t>&lt;1</m:t>
            </m:r>
          </m:e>
        </m:d>
        <m:r>
          <w:rPr>
            <w:rFonts w:ascii="Cambria Math" w:eastAsiaTheme="minorEastAsia"/>
            <w:lang w:val="el-GR"/>
          </w:rPr>
          <m:t>=1</m:t>
        </m:r>
        <m:r>
          <w:rPr>
            <w:rFonts w:eastAsiaTheme="minorEastAsia"/>
            <w:lang w:val="el-GR"/>
          </w:rPr>
          <m:t>-</m:t>
        </m:r>
        <m:r>
          <w:rPr>
            <w:rFonts w:ascii="Cambria Math" w:eastAsiaTheme="minorEastAsia"/>
            <w:lang w:val="el-GR"/>
          </w:rPr>
          <m:t xml:space="preserve"> </m:t>
        </m:r>
        <m:f>
          <m:fPr>
            <m:ctrlPr>
              <w:rPr>
                <w:rFonts w:ascii="Cambria Math" w:eastAsiaTheme="minorEastAsia" w:hAnsi="Cambria Math"/>
                <w:i/>
                <w:lang w:val="el-GR"/>
              </w:rPr>
            </m:ctrlPr>
          </m:fPr>
          <m:num>
            <m:r>
              <w:rPr>
                <w:rFonts w:ascii="Cambria Math" w:eastAsiaTheme="minorEastAsia"/>
                <w:lang w:val="el-GR"/>
              </w:rPr>
              <m:t>1</m:t>
            </m:r>
          </m:num>
          <m:den>
            <m:r>
              <w:rPr>
                <w:rFonts w:eastAsiaTheme="minorEastAsia"/>
                <w:lang w:val="el-GR"/>
              </w:rPr>
              <m:t>√</m:t>
            </m:r>
            <m:r>
              <w:rPr>
                <w:rFonts w:ascii="Cambria Math" w:eastAsiaTheme="minorEastAsia"/>
                <w:lang w:val="el-GR"/>
              </w:rPr>
              <m:t>2</m:t>
            </m:r>
          </m:den>
        </m:f>
      </m:oMath>
    </w:p>
    <w:p w:rsidR="00074CEA" w:rsidRPr="000C63DE" w:rsidRDefault="00074CEA" w:rsidP="0001793E">
      <w:pPr>
        <w:pStyle w:val="a8"/>
        <w:numPr>
          <w:ilvl w:val="0"/>
          <w:numId w:val="15"/>
        </w:numPr>
        <w:spacing w:after="160" w:line="259" w:lineRule="auto"/>
        <w:ind w:left="709" w:hanging="283"/>
        <w:jc w:val="left"/>
        <w:rPr>
          <w:b w:val="0"/>
          <w:sz w:val="24"/>
          <w:szCs w:val="24"/>
        </w:rPr>
      </w:pPr>
      <w:r w:rsidRPr="000C63DE">
        <w:rPr>
          <w:b w:val="0"/>
          <w:sz w:val="24"/>
          <w:szCs w:val="24"/>
        </w:rPr>
        <w:t>(4 μον.)</w:t>
      </w:r>
      <w:r w:rsidRPr="000C63DE">
        <w:rPr>
          <w:sz w:val="24"/>
          <w:szCs w:val="24"/>
        </w:rPr>
        <w:t xml:space="preserve"> </w:t>
      </w:r>
      <w:r w:rsidR="00891707" w:rsidRPr="00891707">
        <w:rPr>
          <w:sz w:val="24"/>
          <w:szCs w:val="24"/>
        </w:rPr>
        <w:t xml:space="preserve"> </w:t>
      </w:r>
      <w:r w:rsidRPr="000C63DE">
        <w:rPr>
          <w:b w:val="0"/>
          <w:sz w:val="24"/>
          <w:szCs w:val="24"/>
        </w:rPr>
        <w:t xml:space="preserve">Να δειχθεί ότι </w:t>
      </w:r>
      <m:oMath>
        <m:r>
          <m:rPr>
            <m:sty m:val="bi"/>
          </m:rPr>
          <w:rPr>
            <w:rFonts w:ascii="Cambria Math" w:hAnsi="Cambria Math"/>
            <w:sz w:val="24"/>
            <w:szCs w:val="24"/>
          </w:rPr>
          <m:t>α</m:t>
        </m:r>
        <m:r>
          <m:rPr>
            <m:sty m:val="b"/>
          </m:rPr>
          <w:rPr>
            <w:rFonts w:ascii="Cambria Math"/>
            <w:sz w:val="24"/>
            <w:szCs w:val="24"/>
          </w:rPr>
          <m:t xml:space="preserve">= </m:t>
        </m:r>
        <m:f>
          <m:fPr>
            <m:ctrlPr>
              <w:rPr>
                <w:rFonts w:ascii="Cambria Math" w:hAnsi="Cambria Math"/>
                <w:b w:val="0"/>
                <w:sz w:val="24"/>
                <w:szCs w:val="24"/>
              </w:rPr>
            </m:ctrlPr>
          </m:fPr>
          <m:num>
            <m:r>
              <m:rPr>
                <m:sty m:val="b"/>
              </m:rPr>
              <w:rPr>
                <w:rFonts w:ascii="Cambria Math" w:hAnsi="Cambria Math"/>
                <w:sz w:val="24"/>
                <w:szCs w:val="24"/>
              </w:rPr>
              <m:t>1</m:t>
            </m:r>
          </m:num>
          <m:den>
            <m:r>
              <m:rPr>
                <m:sty m:val="b"/>
              </m:rPr>
              <w:rPr>
                <w:rFonts w:ascii="Cambria Math" w:hAnsi="Cambria Math"/>
                <w:sz w:val="24"/>
                <w:szCs w:val="24"/>
              </w:rPr>
              <m:t>2</m:t>
            </m:r>
          </m:den>
        </m:f>
        <m:r>
          <m:rPr>
            <m:sty m:val="b"/>
          </m:rPr>
          <w:rPr>
            <w:rFonts w:ascii="Cambria Math" w:hAnsi="Cambria Math"/>
            <w:sz w:val="24"/>
            <w:szCs w:val="24"/>
          </w:rPr>
          <m:t>ln2</m:t>
        </m:r>
      </m:oMath>
      <w:r w:rsidRPr="000C63DE">
        <w:rPr>
          <w:b w:val="0"/>
          <w:sz w:val="24"/>
          <w:szCs w:val="24"/>
        </w:rPr>
        <w:t>.</w:t>
      </w:r>
    </w:p>
    <w:p w:rsidR="00074CEA" w:rsidRPr="000C63DE" w:rsidRDefault="00074CEA" w:rsidP="0001793E">
      <w:pPr>
        <w:pStyle w:val="a8"/>
        <w:numPr>
          <w:ilvl w:val="0"/>
          <w:numId w:val="15"/>
        </w:numPr>
        <w:spacing w:after="160" w:line="259" w:lineRule="auto"/>
        <w:ind w:left="709" w:hanging="283"/>
        <w:jc w:val="left"/>
        <w:rPr>
          <w:b w:val="0"/>
          <w:sz w:val="24"/>
          <w:szCs w:val="24"/>
        </w:rPr>
      </w:pPr>
      <w:r w:rsidRPr="000C63DE">
        <w:rPr>
          <w:b w:val="0"/>
          <w:sz w:val="24"/>
          <w:szCs w:val="24"/>
        </w:rPr>
        <w:t>(4 μον.)</w:t>
      </w:r>
      <w:r w:rsidRPr="000C63DE">
        <w:rPr>
          <w:sz w:val="24"/>
          <w:szCs w:val="24"/>
        </w:rPr>
        <w:t xml:space="preserve"> </w:t>
      </w:r>
      <w:r w:rsidR="00891707" w:rsidRPr="00891707">
        <w:rPr>
          <w:sz w:val="24"/>
          <w:szCs w:val="24"/>
        </w:rPr>
        <w:t xml:space="preserve"> </w:t>
      </w:r>
      <w:r w:rsidRPr="000C63DE">
        <w:rPr>
          <w:b w:val="0"/>
          <w:sz w:val="24"/>
          <w:szCs w:val="24"/>
        </w:rPr>
        <w:t xml:space="preserve">Να βρεθεί η διάμεσος της </w:t>
      </w:r>
      <m:oMath>
        <m:r>
          <m:rPr>
            <m:sty m:val="bi"/>
          </m:rPr>
          <w:rPr>
            <w:rFonts w:ascii="Cambria Math" w:hAnsi="Cambria Math"/>
            <w:sz w:val="24"/>
            <w:szCs w:val="24"/>
          </w:rPr>
          <m:t>Χ</m:t>
        </m:r>
      </m:oMath>
      <w:r w:rsidRPr="00E075F2">
        <w:rPr>
          <w:b w:val="0"/>
          <w:sz w:val="24"/>
          <w:szCs w:val="24"/>
        </w:rPr>
        <w:t>.</w:t>
      </w:r>
    </w:p>
    <w:p w:rsidR="00074CEA" w:rsidRPr="000C63DE" w:rsidRDefault="00074CEA" w:rsidP="0001793E">
      <w:pPr>
        <w:pStyle w:val="a8"/>
        <w:numPr>
          <w:ilvl w:val="0"/>
          <w:numId w:val="15"/>
        </w:numPr>
        <w:spacing w:after="160" w:line="259" w:lineRule="auto"/>
        <w:ind w:left="709" w:hanging="283"/>
        <w:jc w:val="left"/>
        <w:rPr>
          <w:b w:val="0"/>
          <w:sz w:val="24"/>
          <w:szCs w:val="24"/>
        </w:rPr>
      </w:pPr>
      <w:r w:rsidRPr="000C63DE">
        <w:rPr>
          <w:b w:val="0"/>
          <w:sz w:val="24"/>
          <w:szCs w:val="24"/>
        </w:rPr>
        <w:t>(4 μον.)</w:t>
      </w:r>
      <w:r w:rsidR="00891707" w:rsidRPr="00891707">
        <w:rPr>
          <w:b w:val="0"/>
          <w:sz w:val="24"/>
          <w:szCs w:val="24"/>
        </w:rPr>
        <w:t xml:space="preserve"> </w:t>
      </w:r>
      <w:r w:rsidRPr="000C63DE">
        <w:rPr>
          <w:sz w:val="24"/>
          <w:szCs w:val="24"/>
        </w:rPr>
        <w:t xml:space="preserve"> </w:t>
      </w:r>
      <w:r w:rsidRPr="000C63DE">
        <w:rPr>
          <w:b w:val="0"/>
          <w:sz w:val="24"/>
          <w:szCs w:val="24"/>
        </w:rPr>
        <w:t>Να υπολογισθεί η πιθανότητα του</w:t>
      </w:r>
      <w:r w:rsidRPr="00811A14">
        <w:rPr>
          <w:b w:val="0"/>
          <w:sz w:val="24"/>
          <w:szCs w:val="24"/>
        </w:rPr>
        <w:t xml:space="preserve"> </w:t>
      </w:r>
      <m:oMath>
        <m:r>
          <m:rPr>
            <m:sty m:val="bi"/>
          </m:rPr>
          <w:rPr>
            <w:rFonts w:ascii="Cambria Math" w:hAnsi="Cambria Math"/>
            <w:sz w:val="24"/>
            <w:szCs w:val="24"/>
          </w:rPr>
          <m:t>Χ</m:t>
        </m:r>
        <m:r>
          <m:rPr>
            <m:sty m:val="bi"/>
          </m:rPr>
          <w:rPr>
            <w:rFonts w:ascii="Cambria Math"/>
            <w:sz w:val="24"/>
            <w:szCs w:val="24"/>
          </w:rPr>
          <m:t>&lt;3</m:t>
        </m:r>
      </m:oMath>
      <w:r w:rsidRPr="000C63DE">
        <w:rPr>
          <w:b w:val="0"/>
          <w:sz w:val="24"/>
          <w:szCs w:val="24"/>
        </w:rPr>
        <w:t xml:space="preserve"> δεδομένου ότι </w:t>
      </w:r>
      <m:oMath>
        <m:r>
          <m:rPr>
            <m:sty m:val="bi"/>
          </m:rPr>
          <w:rPr>
            <w:rFonts w:ascii="Cambria Math" w:hAnsi="Cambria Math"/>
            <w:sz w:val="24"/>
            <w:szCs w:val="24"/>
          </w:rPr>
          <m:t>Χ</m:t>
        </m:r>
        <m:r>
          <m:rPr>
            <m:sty m:val="bi"/>
          </m:rPr>
          <w:rPr>
            <w:rFonts w:ascii="Cambria Math"/>
            <w:sz w:val="24"/>
            <w:szCs w:val="24"/>
          </w:rPr>
          <m:t>&gt;1</m:t>
        </m:r>
      </m:oMath>
      <w:r w:rsidRPr="000C63DE">
        <w:rPr>
          <w:b w:val="0"/>
          <w:sz w:val="24"/>
          <w:szCs w:val="24"/>
        </w:rPr>
        <w:t>.</w:t>
      </w:r>
    </w:p>
    <w:p w:rsidR="00074CEA" w:rsidRPr="000C63DE" w:rsidRDefault="00074CEA" w:rsidP="00074CEA">
      <w:pPr>
        <w:spacing w:after="160" w:line="259" w:lineRule="auto"/>
        <w:ind w:left="142"/>
        <w:jc w:val="left"/>
        <w:rPr>
          <w:lang w:val="el-GR"/>
        </w:rPr>
      </w:pPr>
      <w:r w:rsidRPr="000C63DE">
        <w:rPr>
          <w:b/>
          <w:u w:val="single"/>
          <w:lang w:val="el-GR"/>
        </w:rPr>
        <w:t>Υπόδειξη:</w:t>
      </w:r>
      <w:r w:rsidRPr="000C63DE">
        <w:rPr>
          <w:lang w:val="el-GR"/>
        </w:rPr>
        <w:t xml:space="preserve"> Στο </w:t>
      </w:r>
      <w:r w:rsidR="00192FA9" w:rsidRPr="000C63DE">
        <w:rPr>
          <w:rFonts w:eastAsiaTheme="minorEastAsia"/>
          <w:lang w:val="el-GR"/>
        </w:rPr>
        <w:t>ερώτημα</w:t>
      </w:r>
      <w:r w:rsidR="00192FA9" w:rsidRPr="00192FA9">
        <w:rPr>
          <w:b/>
          <w:lang w:val="el-GR"/>
        </w:rPr>
        <w:t xml:space="preserve"> </w:t>
      </w:r>
      <w:r w:rsidRPr="00496BA1">
        <w:rPr>
          <w:b/>
          <w:lang w:val="en-US"/>
        </w:rPr>
        <w:t>iii</w:t>
      </w:r>
      <w:r w:rsidRPr="00496BA1">
        <w:rPr>
          <w:b/>
          <w:lang w:val="el-GR"/>
        </w:rPr>
        <w:t xml:space="preserve">) </w:t>
      </w:r>
      <w:r w:rsidRPr="000C63DE">
        <w:rPr>
          <w:lang w:val="el-GR"/>
        </w:rPr>
        <w:t>χρησιμοποιήστε τον ορισμό της δεσμευμένης πιθανότητας σελ. 35 στο βιβλίο του Ι. Κουτρουβέλη.</w:t>
      </w:r>
    </w:p>
    <w:p w:rsidR="00074CEA" w:rsidRPr="00074CEA" w:rsidRDefault="00074CEA" w:rsidP="00282E9F">
      <w:pPr>
        <w:tabs>
          <w:tab w:val="left" w:pos="0"/>
        </w:tabs>
        <w:spacing w:line="360" w:lineRule="auto"/>
        <w:rPr>
          <w:b/>
          <w:lang w:val="el-GR"/>
        </w:rPr>
      </w:pPr>
    </w:p>
    <w:p w:rsidR="00282E9F" w:rsidRPr="00282E9F" w:rsidRDefault="00282E9F" w:rsidP="00282E9F">
      <w:pPr>
        <w:tabs>
          <w:tab w:val="left" w:pos="0"/>
        </w:tabs>
        <w:spacing w:line="360" w:lineRule="auto"/>
        <w:rPr>
          <w:b/>
          <w:lang w:val="el-GR"/>
        </w:rPr>
      </w:pPr>
      <w:r>
        <w:rPr>
          <w:b/>
          <w:lang w:val="el-GR"/>
        </w:rPr>
        <w:t>&lt; Χώρος για τη λύση της 3</w:t>
      </w:r>
      <w:r w:rsidRPr="00282E9F">
        <w:rPr>
          <w:b/>
          <w:lang w:val="el-GR"/>
        </w:rPr>
        <w:t>ης άσκησης&gt;</w:t>
      </w:r>
    </w:p>
    <w:p w:rsidR="00282E9F" w:rsidRDefault="00282E9F" w:rsidP="00282E9F">
      <w:pPr>
        <w:spacing w:line="360" w:lineRule="auto"/>
        <w:jc w:val="left"/>
        <w:rPr>
          <w:b/>
          <w:lang w:val="el-GR"/>
        </w:rPr>
      </w:pPr>
      <w:r>
        <w:rPr>
          <w:b/>
          <w:lang w:val="el-GR"/>
        </w:rPr>
        <w:br w:type="page"/>
      </w:r>
    </w:p>
    <w:p w:rsidR="001D61A4" w:rsidRDefault="001D61A4" w:rsidP="00234D0C">
      <w:pPr>
        <w:jc w:val="left"/>
        <w:rPr>
          <w:b/>
          <w:lang w:val="el-GR"/>
        </w:rPr>
      </w:pPr>
      <w:r w:rsidRPr="00632B11">
        <w:rPr>
          <w:b/>
          <w:lang w:val="el-GR"/>
        </w:rPr>
        <w:lastRenderedPageBreak/>
        <w:t xml:space="preserve">Άσκηση </w:t>
      </w:r>
      <w:r>
        <w:rPr>
          <w:b/>
          <w:lang w:val="el-GR"/>
        </w:rPr>
        <w:t>4</w:t>
      </w:r>
      <w:r w:rsidR="00650064" w:rsidRPr="002841DD">
        <w:rPr>
          <w:b/>
          <w:lang w:val="el-GR"/>
        </w:rPr>
        <w:t xml:space="preserve"> </w:t>
      </w:r>
      <w:r w:rsidR="00892C0A">
        <w:rPr>
          <w:b/>
          <w:lang w:val="el-GR"/>
        </w:rPr>
        <w:t xml:space="preserve"> (</w:t>
      </w:r>
      <w:r w:rsidR="000F3FEE" w:rsidRPr="00CB1ADD">
        <w:rPr>
          <w:b/>
          <w:lang w:val="el-GR"/>
        </w:rPr>
        <w:t>20</w:t>
      </w:r>
      <w:r w:rsidRPr="00632B11">
        <w:rPr>
          <w:b/>
          <w:lang w:val="el-GR"/>
        </w:rPr>
        <w:t xml:space="preserve"> μον.)</w:t>
      </w:r>
    </w:p>
    <w:p w:rsidR="00D1778C" w:rsidRDefault="00D1778C" w:rsidP="00234D0C">
      <w:pPr>
        <w:jc w:val="left"/>
        <w:rPr>
          <w:b/>
          <w:lang w:val="el-GR"/>
        </w:rPr>
      </w:pPr>
    </w:p>
    <w:p w:rsidR="00074CEA" w:rsidRPr="000C63DE" w:rsidRDefault="00074CEA" w:rsidP="00074CEA">
      <w:pPr>
        <w:rPr>
          <w:lang w:val="el-GR"/>
        </w:rPr>
      </w:pPr>
      <w:r w:rsidRPr="000C63DE">
        <w:rPr>
          <w:b/>
          <w:lang w:val="el-GR"/>
        </w:rPr>
        <w:t>Α)</w:t>
      </w:r>
      <w:r w:rsidRPr="000C63DE">
        <w:rPr>
          <w:lang w:val="el-GR"/>
        </w:rPr>
        <w:t xml:space="preserve"> (8 μον.) Θεωρούμε τη συνάρτηση:</w:t>
      </w:r>
    </w:p>
    <w:p w:rsidR="00074CEA" w:rsidRPr="000C63DE" w:rsidRDefault="00D2449F" w:rsidP="00074CEA">
      <w:pPr>
        <w:jc w:val="center"/>
        <w:rPr>
          <w:lang w:val="en-US"/>
        </w:rPr>
      </w:pPr>
      <w:r w:rsidRPr="000C63DE">
        <w:rPr>
          <w:position w:val="-34"/>
        </w:rPr>
        <w:object w:dxaOrig="3060" w:dyaOrig="800">
          <v:shape id="_x0000_i1035" type="#_x0000_t75" style="width:152.25pt;height:39.75pt" o:ole="">
            <v:imagedata r:id="rId33" o:title=""/>
          </v:shape>
          <o:OLEObject Type="Embed" ProgID="Equation.DSMT4" ShapeID="_x0000_i1035" DrawAspect="Content" ObjectID="_1553815130" r:id="rId34"/>
        </w:object>
      </w:r>
    </w:p>
    <w:p w:rsidR="00074CEA" w:rsidRPr="000C63DE" w:rsidRDefault="00074CEA" w:rsidP="00074CEA">
      <w:pPr>
        <w:rPr>
          <w:lang w:val="el-GR"/>
        </w:rPr>
      </w:pPr>
      <w:r w:rsidRPr="000C63DE">
        <w:rPr>
          <w:lang w:val="el-GR"/>
        </w:rPr>
        <w:t xml:space="preserve">Να υπολογιστούν οι παράμετροι </w:t>
      </w:r>
      <w:r w:rsidRPr="000C63DE">
        <w:rPr>
          <w:position w:val="-10"/>
        </w:rPr>
        <w:object w:dxaOrig="540" w:dyaOrig="340">
          <v:shape id="_x0000_i1036" type="#_x0000_t75" style="width:27.75pt;height:17.25pt" o:ole="">
            <v:imagedata r:id="rId35" o:title=""/>
          </v:shape>
          <o:OLEObject Type="Embed" ProgID="Equation.DSMT4" ShapeID="_x0000_i1036" DrawAspect="Content" ObjectID="_1553815131" r:id="rId36"/>
        </w:object>
      </w:r>
      <w:r w:rsidRPr="000C63DE">
        <w:rPr>
          <w:lang w:val="el-GR"/>
        </w:rPr>
        <w:t xml:space="preserve"> έτσι ώστε η παραπάνω συνάρτηση να είναι συνάρτηση πυκνότητας πιθανότητας μιας τυχαίας μεταβλητής </w:t>
      </w:r>
      <w:r w:rsidRPr="000C63DE">
        <w:rPr>
          <w:position w:val="-4"/>
        </w:rPr>
        <w:object w:dxaOrig="279" w:dyaOrig="260">
          <v:shape id="_x0000_i1037" type="#_x0000_t75" style="width:13.5pt;height:13.5pt" o:ole="">
            <v:imagedata r:id="rId37" o:title=""/>
          </v:shape>
          <o:OLEObject Type="Embed" ProgID="Equation.DSMT4" ShapeID="_x0000_i1037" DrawAspect="Content" ObjectID="_1553815132" r:id="rId38"/>
        </w:object>
      </w:r>
      <w:r w:rsidRPr="000C63DE">
        <w:rPr>
          <w:lang w:val="el-GR"/>
        </w:rPr>
        <w:t xml:space="preserve"> με </w:t>
      </w:r>
      <w:r w:rsidRPr="000C63DE">
        <w:rPr>
          <w:position w:val="-14"/>
        </w:rPr>
        <w:object w:dxaOrig="980" w:dyaOrig="400">
          <v:shape id="_x0000_i1038" type="#_x0000_t75" style="width:49.5pt;height:21pt" o:ole="">
            <v:imagedata r:id="rId39" o:title=""/>
          </v:shape>
          <o:OLEObject Type="Embed" ProgID="Equation.DSMT4" ShapeID="_x0000_i1038" DrawAspect="Content" ObjectID="_1553815133" r:id="rId40"/>
        </w:object>
      </w:r>
      <w:r w:rsidRPr="000C63DE">
        <w:rPr>
          <w:lang w:val="el-GR"/>
        </w:rPr>
        <w:t xml:space="preserve">. </w:t>
      </w:r>
    </w:p>
    <w:p w:rsidR="00074CEA" w:rsidRPr="000C63DE" w:rsidRDefault="00074CEA" w:rsidP="00074CEA">
      <w:pPr>
        <w:spacing w:line="276" w:lineRule="auto"/>
        <w:rPr>
          <w:lang w:val="el-GR"/>
        </w:rPr>
      </w:pPr>
      <w:r w:rsidRPr="000C63DE">
        <w:rPr>
          <w:b/>
          <w:lang w:val="en-US"/>
        </w:rPr>
        <w:t>B</w:t>
      </w:r>
      <w:r w:rsidRPr="000C63DE">
        <w:rPr>
          <w:b/>
          <w:lang w:val="el-GR"/>
        </w:rPr>
        <w:t>)</w:t>
      </w:r>
      <w:r w:rsidRPr="000C63DE">
        <w:rPr>
          <w:lang w:val="el-GR"/>
        </w:rPr>
        <w:t xml:space="preserve"> (4 μον.) Η τυχαία μεταβλητή </w:t>
      </w:r>
      <w:r w:rsidRPr="00D2449F">
        <w:rPr>
          <w:i/>
          <w:lang w:val="en-US"/>
        </w:rPr>
        <w:t>Y</w:t>
      </w:r>
      <w:r w:rsidRPr="000C63DE">
        <w:rPr>
          <w:lang w:val="el-GR"/>
        </w:rPr>
        <w:t xml:space="preserve"> είναι τέτοια ώστε </w:t>
      </w:r>
      <m:oMath>
        <m:r>
          <w:rPr>
            <w:rFonts w:ascii="Cambria Math" w:hAnsi="Cambria Math"/>
            <w:lang w:val="el-GR"/>
          </w:rPr>
          <m:t>Ε</m:t>
        </m:r>
        <m:d>
          <m:dPr>
            <m:ctrlPr>
              <w:rPr>
                <w:rFonts w:ascii="Cambria Math" w:hAnsi="Cambria Math"/>
                <w:i/>
                <w:lang w:val="el-GR"/>
              </w:rPr>
            </m:ctrlPr>
          </m:dPr>
          <m:e>
            <m:r>
              <w:rPr>
                <w:rFonts w:ascii="Cambria Math"/>
                <w:lang w:val="el-GR"/>
              </w:rPr>
              <m:t>2</m:t>
            </m:r>
            <m:r>
              <w:rPr>
                <w:rFonts w:ascii="Cambria Math" w:hAnsi="Cambria Math"/>
                <w:lang w:val="el-GR"/>
              </w:rPr>
              <m:t>Υ</m:t>
            </m:r>
            <m:r>
              <w:rPr>
                <w:rFonts w:ascii="Cambria Math"/>
                <w:lang w:val="el-GR"/>
              </w:rPr>
              <m:t>+ 3</m:t>
            </m:r>
          </m:e>
        </m:d>
        <m:r>
          <w:rPr>
            <w:rFonts w:ascii="Cambria Math"/>
            <w:lang w:val="el-GR"/>
          </w:rPr>
          <m:t>=6</m:t>
        </m:r>
      </m:oMath>
      <w:r w:rsidRPr="000C63DE">
        <w:rPr>
          <w:lang w:val="el-GR"/>
        </w:rPr>
        <w:t xml:space="preserve"> καί </w:t>
      </w:r>
      <m:oMath>
        <m:r>
          <w:rPr>
            <w:rFonts w:ascii="Cambria Math" w:hAnsi="Cambria Math"/>
            <w:lang w:val="en-US"/>
          </w:rPr>
          <m:t>Var</m:t>
        </m:r>
        <m:r>
          <w:rPr>
            <w:rFonts w:ascii="Cambria Math"/>
            <w:lang w:val="el-GR"/>
          </w:rPr>
          <m:t>(2</m:t>
        </m:r>
        <m:r>
          <w:rPr>
            <w:rFonts w:ascii="Cambria Math" w:hAnsi="Cambria Math"/>
            <w:lang w:val="el-GR"/>
          </w:rPr>
          <m:t>-</m:t>
        </m:r>
        <m:r>
          <w:rPr>
            <w:rFonts w:ascii="Cambria Math"/>
            <w:lang w:val="el-GR"/>
          </w:rPr>
          <m:t>3</m:t>
        </m:r>
        <m:r>
          <w:rPr>
            <w:rFonts w:ascii="Cambria Math" w:hAnsi="Cambria Math"/>
            <w:lang w:val="en-US"/>
          </w:rPr>
          <m:t>Y</m:t>
        </m:r>
        <m:r>
          <w:rPr>
            <w:rFonts w:ascii="Cambria Math"/>
            <w:lang w:val="el-GR"/>
          </w:rPr>
          <m:t>)=11</m:t>
        </m:r>
      </m:oMath>
    </w:p>
    <w:p w:rsidR="00074CEA" w:rsidRDefault="00074CEA" w:rsidP="00074CEA">
      <w:pPr>
        <w:rPr>
          <w:lang w:val="el-GR"/>
        </w:rPr>
      </w:pPr>
      <w:r w:rsidRPr="000C63DE">
        <w:rPr>
          <w:lang w:val="el-GR"/>
        </w:rPr>
        <w:t>Να υπολογισθούν:</w:t>
      </w:r>
    </w:p>
    <w:p w:rsidR="00D1778C" w:rsidRPr="000C63DE" w:rsidRDefault="00D1778C" w:rsidP="00074CEA">
      <w:pPr>
        <w:rPr>
          <w:lang w:val="el-GR"/>
        </w:rPr>
      </w:pPr>
    </w:p>
    <w:p w:rsidR="00074CEA" w:rsidRPr="000C63DE" w:rsidRDefault="00074CEA" w:rsidP="00D1778C">
      <w:pPr>
        <w:pStyle w:val="a8"/>
        <w:numPr>
          <w:ilvl w:val="0"/>
          <w:numId w:val="7"/>
        </w:numPr>
        <w:ind w:left="567" w:hanging="283"/>
        <w:rPr>
          <w:b w:val="0"/>
          <w:i/>
          <w:sz w:val="24"/>
          <w:szCs w:val="24"/>
        </w:rPr>
      </w:pPr>
      <w:r w:rsidRPr="000C63DE">
        <w:rPr>
          <w:b w:val="0"/>
          <w:sz w:val="24"/>
          <w:szCs w:val="24"/>
        </w:rPr>
        <w:t>(1 μον.)</w:t>
      </w:r>
      <w:r w:rsidRPr="000C63DE">
        <w:rPr>
          <w:sz w:val="24"/>
          <w:szCs w:val="24"/>
        </w:rPr>
        <w:t xml:space="preserve"> </w:t>
      </w:r>
      <w:r w:rsidR="003755E8">
        <w:rPr>
          <w:sz w:val="24"/>
          <w:szCs w:val="24"/>
          <w:lang w:val="en-US"/>
        </w:rPr>
        <w:t xml:space="preserve"> </w:t>
      </w:r>
      <w:r w:rsidR="007B7A97">
        <w:rPr>
          <w:sz w:val="24"/>
          <w:szCs w:val="24"/>
          <w:lang w:val="en-US"/>
        </w:rPr>
        <w:t xml:space="preserve"> </w:t>
      </w:r>
      <w:r w:rsidRPr="00594F81">
        <w:rPr>
          <w:b w:val="0"/>
          <w:i/>
          <w:sz w:val="24"/>
          <w:szCs w:val="24"/>
        </w:rPr>
        <w:t>Ε(Υ)</w:t>
      </w:r>
    </w:p>
    <w:p w:rsidR="00074CEA" w:rsidRPr="000C63DE" w:rsidRDefault="00074CEA" w:rsidP="00D1778C">
      <w:pPr>
        <w:pStyle w:val="a8"/>
        <w:numPr>
          <w:ilvl w:val="0"/>
          <w:numId w:val="7"/>
        </w:numPr>
        <w:ind w:left="567" w:hanging="283"/>
        <w:rPr>
          <w:rFonts w:eastAsiaTheme="minorEastAsia"/>
          <w:i/>
          <w:sz w:val="24"/>
          <w:szCs w:val="24"/>
          <w:lang w:val="en-US"/>
        </w:rPr>
      </w:pPr>
      <w:r w:rsidRPr="000C63DE">
        <w:rPr>
          <w:b w:val="0"/>
          <w:sz w:val="24"/>
          <w:szCs w:val="24"/>
          <w:lang w:val="en-US"/>
        </w:rPr>
        <w:t>(</w:t>
      </w:r>
      <w:r w:rsidRPr="000C63DE">
        <w:rPr>
          <w:b w:val="0"/>
          <w:sz w:val="24"/>
          <w:szCs w:val="24"/>
        </w:rPr>
        <w:t>1</w:t>
      </w:r>
      <w:r w:rsidRPr="000C63DE">
        <w:rPr>
          <w:b w:val="0"/>
          <w:sz w:val="24"/>
          <w:szCs w:val="24"/>
          <w:lang w:val="en-US"/>
        </w:rPr>
        <w:t xml:space="preserve"> </w:t>
      </w:r>
      <w:r w:rsidRPr="000C63DE">
        <w:rPr>
          <w:b w:val="0"/>
          <w:sz w:val="24"/>
          <w:szCs w:val="24"/>
        </w:rPr>
        <w:t>μον</w:t>
      </w:r>
      <w:r w:rsidRPr="000C63DE">
        <w:rPr>
          <w:b w:val="0"/>
          <w:sz w:val="24"/>
          <w:szCs w:val="24"/>
          <w:lang w:val="en-US"/>
        </w:rPr>
        <w:t xml:space="preserve">.) </w:t>
      </w:r>
      <w:r w:rsidR="007B7A97">
        <w:rPr>
          <w:b w:val="0"/>
          <w:sz w:val="24"/>
          <w:szCs w:val="24"/>
          <w:lang w:val="en-US"/>
        </w:rPr>
        <w:t xml:space="preserve"> </w:t>
      </w:r>
      <w:r w:rsidR="003755E8">
        <w:rPr>
          <w:b w:val="0"/>
          <w:sz w:val="24"/>
          <w:szCs w:val="24"/>
          <w:lang w:val="en-US"/>
        </w:rPr>
        <w:t xml:space="preserve"> </w:t>
      </w:r>
      <w:r w:rsidRPr="00594F81">
        <w:rPr>
          <w:b w:val="0"/>
          <w:i/>
          <w:sz w:val="24"/>
          <w:szCs w:val="24"/>
          <w:lang w:val="en-US"/>
        </w:rPr>
        <w:t>Var(Y)</w:t>
      </w:r>
      <w:r w:rsidRPr="000C63DE">
        <w:rPr>
          <w:i/>
          <w:sz w:val="24"/>
          <w:szCs w:val="24"/>
          <w:lang w:val="en-US"/>
        </w:rPr>
        <w:t xml:space="preserve"> </w:t>
      </w:r>
      <w:r w:rsidRPr="000C63DE">
        <w:rPr>
          <w:i/>
          <w:sz w:val="24"/>
          <w:szCs w:val="24"/>
          <w:lang w:val="en-US"/>
        </w:rPr>
        <w:tab/>
      </w:r>
      <w:r w:rsidRPr="000C63DE">
        <w:rPr>
          <w:i/>
          <w:sz w:val="24"/>
          <w:szCs w:val="24"/>
          <w:lang w:val="en-US"/>
        </w:rPr>
        <w:tab/>
      </w:r>
    </w:p>
    <w:p w:rsidR="00074CEA" w:rsidRPr="003755E8" w:rsidRDefault="00074CEA" w:rsidP="00D1778C">
      <w:pPr>
        <w:pStyle w:val="a8"/>
        <w:numPr>
          <w:ilvl w:val="0"/>
          <w:numId w:val="7"/>
        </w:numPr>
        <w:ind w:left="567" w:hanging="283"/>
        <w:rPr>
          <w:rFonts w:eastAsiaTheme="minorEastAsia"/>
          <w:b w:val="0"/>
          <w:i/>
          <w:sz w:val="24"/>
          <w:szCs w:val="24"/>
        </w:rPr>
      </w:pPr>
      <w:r w:rsidRPr="000C63DE">
        <w:rPr>
          <w:b w:val="0"/>
          <w:sz w:val="24"/>
          <w:szCs w:val="24"/>
        </w:rPr>
        <w:t>(2 μον.)</w:t>
      </w:r>
      <w:r w:rsidR="003755E8" w:rsidRPr="003755E8">
        <w:rPr>
          <w:b w:val="0"/>
          <w:sz w:val="24"/>
          <w:szCs w:val="24"/>
        </w:rPr>
        <w:t xml:space="preserve">  </w:t>
      </w:r>
      <w:r w:rsidRPr="000C63DE">
        <w:rPr>
          <w:sz w:val="24"/>
          <w:szCs w:val="24"/>
        </w:rPr>
        <w:t xml:space="preserve"> </w:t>
      </w:r>
      <m:oMath>
        <m:r>
          <m:rPr>
            <m:sty m:val="bi"/>
          </m:rPr>
          <w:rPr>
            <w:rFonts w:ascii="Cambria Math" w:hAnsi="Cambria Math"/>
            <w:sz w:val="24"/>
            <w:szCs w:val="24"/>
            <w:lang w:val="en-US"/>
          </w:rPr>
          <m:t>E</m:t>
        </m:r>
        <m:r>
          <m:rPr>
            <m:sty m:val="bi"/>
          </m:rPr>
          <w:rPr>
            <w:rFonts w:ascii="Cambria Math"/>
            <w:sz w:val="24"/>
            <w:szCs w:val="24"/>
          </w:rPr>
          <m:t>(</m:t>
        </m:r>
        <m:sSup>
          <m:sSupPr>
            <m:ctrlPr>
              <w:rPr>
                <w:rFonts w:ascii="Cambria Math" w:hAnsi="Cambria Math"/>
                <w:b w:val="0"/>
                <w:i/>
                <w:sz w:val="24"/>
                <w:szCs w:val="24"/>
                <w:lang w:val="en-US"/>
              </w:rPr>
            </m:ctrlPr>
          </m:sSupPr>
          <m:e>
            <m:r>
              <m:rPr>
                <m:sty m:val="bi"/>
              </m:rPr>
              <w:rPr>
                <w:rFonts w:ascii="Cambria Math" w:hAnsi="Cambria Math"/>
                <w:sz w:val="24"/>
                <w:szCs w:val="24"/>
                <w:lang w:val="en-US"/>
              </w:rPr>
              <m:t>Y</m:t>
            </m:r>
          </m:e>
          <m:sup>
            <m:r>
              <m:rPr>
                <m:sty m:val="bi"/>
              </m:rPr>
              <w:rPr>
                <w:rFonts w:ascii="Cambria Math" w:hAnsi="Cambria Math"/>
                <w:sz w:val="24"/>
                <w:szCs w:val="24"/>
                <w:lang w:val="en-US"/>
              </w:rPr>
              <m:t>2</m:t>
            </m:r>
          </m:sup>
        </m:sSup>
        <m:r>
          <m:rPr>
            <m:sty m:val="bi"/>
          </m:rPr>
          <w:rPr>
            <w:rFonts w:ascii="Cambria Math"/>
            <w:sz w:val="24"/>
            <w:szCs w:val="24"/>
          </w:rPr>
          <m:t>)</m:t>
        </m:r>
      </m:oMath>
    </w:p>
    <w:p w:rsidR="00074CEA" w:rsidRDefault="00074CEA" w:rsidP="00074CEA">
      <w:pPr>
        <w:rPr>
          <w:lang w:val="el-GR"/>
        </w:rPr>
      </w:pPr>
      <w:r w:rsidRPr="000C63DE">
        <w:rPr>
          <w:b/>
          <w:lang w:val="en-US"/>
        </w:rPr>
        <w:t>C</w:t>
      </w:r>
      <w:r w:rsidRPr="000C63DE">
        <w:rPr>
          <w:b/>
          <w:lang w:val="el-GR"/>
        </w:rPr>
        <w:t xml:space="preserve">) </w:t>
      </w:r>
      <w:r w:rsidRPr="000C63DE">
        <w:rPr>
          <w:lang w:val="el-GR"/>
        </w:rPr>
        <w:t>(</w:t>
      </w:r>
      <w:r w:rsidRPr="003755E8">
        <w:rPr>
          <w:lang w:val="el-GR"/>
        </w:rPr>
        <w:t>8</w:t>
      </w:r>
      <w:r w:rsidRPr="000C63DE">
        <w:rPr>
          <w:lang w:val="el-GR"/>
        </w:rPr>
        <w:t xml:space="preserve"> μον.)</w:t>
      </w:r>
    </w:p>
    <w:p w:rsidR="00074CEA" w:rsidRPr="000C63DE" w:rsidRDefault="00074CEA" w:rsidP="00074CEA">
      <w:pPr>
        <w:pStyle w:val="a8"/>
        <w:numPr>
          <w:ilvl w:val="0"/>
          <w:numId w:val="9"/>
        </w:numPr>
        <w:ind w:left="567" w:hanging="283"/>
        <w:rPr>
          <w:rFonts w:eastAsiaTheme="minorEastAsia"/>
          <w:b w:val="0"/>
          <w:sz w:val="24"/>
          <w:szCs w:val="24"/>
        </w:rPr>
      </w:pPr>
      <w:r w:rsidRPr="000C63DE">
        <w:rPr>
          <w:b w:val="0"/>
          <w:sz w:val="24"/>
          <w:szCs w:val="24"/>
        </w:rPr>
        <w:t>(4 μον.)</w:t>
      </w:r>
      <w:r w:rsidRPr="000C63DE">
        <w:rPr>
          <w:rFonts w:eastAsiaTheme="minorEastAsia"/>
          <w:b w:val="0"/>
          <w:sz w:val="24"/>
          <w:szCs w:val="24"/>
        </w:rPr>
        <w:t xml:space="preserve"> Οι ανεξάρτητες τυχαίες μεταβλητές </w:t>
      </w:r>
      <w:r w:rsidR="00B63E49">
        <w:rPr>
          <w:rFonts w:eastAsiaTheme="minorEastAsia"/>
          <w:b w:val="0"/>
          <w:sz w:val="24"/>
          <w:szCs w:val="24"/>
        </w:rPr>
        <w:t xml:space="preserve"> </w:t>
      </w:r>
      <w:r w:rsidRPr="00D13F0B">
        <w:rPr>
          <w:rFonts w:eastAsiaTheme="minorEastAsia"/>
          <w:b w:val="0"/>
          <w:i/>
          <w:sz w:val="24"/>
          <w:szCs w:val="24"/>
          <w:lang w:val="en-US"/>
        </w:rPr>
        <w:t>R</w:t>
      </w:r>
      <w:r w:rsidRPr="000C63DE">
        <w:rPr>
          <w:rFonts w:eastAsiaTheme="minorEastAsia"/>
          <w:b w:val="0"/>
          <w:sz w:val="24"/>
          <w:szCs w:val="24"/>
        </w:rPr>
        <w:t xml:space="preserve"> </w:t>
      </w:r>
      <w:r w:rsidR="00B63E49">
        <w:rPr>
          <w:rFonts w:eastAsiaTheme="minorEastAsia"/>
          <w:b w:val="0"/>
          <w:sz w:val="24"/>
          <w:szCs w:val="24"/>
        </w:rPr>
        <w:t xml:space="preserve"> </w:t>
      </w:r>
      <w:r w:rsidRPr="000C63DE">
        <w:rPr>
          <w:rFonts w:eastAsiaTheme="minorEastAsia"/>
          <w:b w:val="0"/>
          <w:sz w:val="24"/>
          <w:szCs w:val="24"/>
        </w:rPr>
        <w:t xml:space="preserve">και </w:t>
      </w:r>
      <w:r w:rsidR="00B63E49">
        <w:rPr>
          <w:rFonts w:eastAsiaTheme="minorEastAsia"/>
          <w:b w:val="0"/>
          <w:sz w:val="24"/>
          <w:szCs w:val="24"/>
        </w:rPr>
        <w:t xml:space="preserve"> </w:t>
      </w:r>
      <w:r w:rsidRPr="00D13F0B">
        <w:rPr>
          <w:rFonts w:eastAsiaTheme="minorEastAsia"/>
          <w:b w:val="0"/>
          <w:i/>
          <w:sz w:val="24"/>
          <w:szCs w:val="24"/>
          <w:lang w:val="en-US"/>
        </w:rPr>
        <w:t>S</w:t>
      </w:r>
      <w:r w:rsidRPr="000C63DE">
        <w:rPr>
          <w:rFonts w:eastAsiaTheme="minorEastAsia"/>
          <w:b w:val="0"/>
          <w:sz w:val="24"/>
          <w:szCs w:val="24"/>
        </w:rPr>
        <w:t xml:space="preserve"> </w:t>
      </w:r>
      <w:r w:rsidR="00B63E49">
        <w:rPr>
          <w:rFonts w:eastAsiaTheme="minorEastAsia"/>
          <w:b w:val="0"/>
          <w:sz w:val="24"/>
          <w:szCs w:val="24"/>
        </w:rPr>
        <w:t xml:space="preserve"> </w:t>
      </w:r>
      <w:r w:rsidRPr="000C63DE">
        <w:rPr>
          <w:rFonts w:eastAsiaTheme="minorEastAsia"/>
          <w:b w:val="0"/>
          <w:sz w:val="24"/>
          <w:szCs w:val="24"/>
        </w:rPr>
        <w:t xml:space="preserve">είναι τέτοιες ώστε </w:t>
      </w:r>
    </w:p>
    <w:p w:rsidR="00074CEA" w:rsidRPr="003755E8" w:rsidRDefault="00074CEA" w:rsidP="00074CEA">
      <w:pPr>
        <w:spacing w:before="120" w:after="120"/>
        <w:rPr>
          <w:rFonts w:eastAsiaTheme="minorEastAsia"/>
          <w:i/>
          <w:lang w:val="el-GR"/>
        </w:rPr>
      </w:pPr>
      <m:oMathPara>
        <m:oMath>
          <m:r>
            <w:rPr>
              <w:rFonts w:ascii="Cambria Math" w:hAnsi="Cambria Math"/>
            </w:rPr>
            <m:t>R</m:t>
          </m:r>
          <m:r>
            <w:rPr>
              <w:rFonts w:ascii="Cambria Math"/>
              <w:lang w:val="el-GR"/>
            </w:rPr>
            <m:t>~</m:t>
          </m:r>
          <m:r>
            <w:rPr>
              <w:rFonts w:ascii="Cambria Math" w:hAnsi="Cambria Math"/>
            </w:rPr>
            <m:t>N</m:t>
          </m:r>
          <m:d>
            <m:dPr>
              <m:ctrlPr>
                <w:rPr>
                  <w:rFonts w:ascii="Cambria Math" w:hAnsi="Cambria Math"/>
                  <w:i/>
                </w:rPr>
              </m:ctrlPr>
            </m:dPr>
            <m:e>
              <m:r>
                <w:rPr>
                  <w:rFonts w:ascii="Cambria Math"/>
                  <w:lang w:val="el-GR"/>
                </w:rPr>
                <m:t>5, 1</m:t>
              </m:r>
            </m:e>
          </m:d>
          <m:r>
            <w:rPr>
              <w:rFonts w:ascii="Cambria Math"/>
              <w:lang w:val="el-GR"/>
            </w:rPr>
            <m:t xml:space="preserve">    </m:t>
          </m:r>
          <m:r>
            <m:rPr>
              <m:sty m:val="p"/>
            </m:rPr>
            <w:rPr>
              <w:rFonts w:ascii="Cambria Math" w:hAnsi="Cambria Math"/>
            </w:rPr>
            <m:t>και</m:t>
          </m:r>
          <m:r>
            <m:rPr>
              <m:sty m:val="p"/>
            </m:rPr>
            <w:rPr>
              <w:rFonts w:ascii="Cambria Math"/>
              <w:lang w:val="el-GR"/>
            </w:rPr>
            <m:t xml:space="preserve"> </m:t>
          </m:r>
          <m:r>
            <w:rPr>
              <w:rFonts w:ascii="Cambria Math"/>
              <w:lang w:val="el-GR"/>
            </w:rPr>
            <m:t xml:space="preserve">    </m:t>
          </m:r>
          <m:r>
            <w:rPr>
              <w:rFonts w:ascii="Cambria Math" w:hAnsi="Cambria Math"/>
              <w:lang w:val="en-US"/>
            </w:rPr>
            <m:t>S</m:t>
          </m:r>
          <m:r>
            <w:rPr>
              <w:rFonts w:ascii="Cambria Math"/>
              <w:lang w:val="el-GR"/>
            </w:rPr>
            <m:t>~</m:t>
          </m:r>
          <m:r>
            <w:rPr>
              <w:rFonts w:ascii="Cambria Math" w:hAnsi="Cambria Math"/>
              <w:lang w:val="en-US"/>
            </w:rPr>
            <m:t>N</m:t>
          </m:r>
          <m:r>
            <w:rPr>
              <w:rFonts w:ascii="Cambria Math"/>
              <w:lang w:val="el-GR"/>
            </w:rPr>
            <m:t>(8, 2)</m:t>
          </m:r>
        </m:oMath>
      </m:oMathPara>
    </w:p>
    <w:p w:rsidR="00074CEA" w:rsidRPr="000C63DE" w:rsidRDefault="00074CEA" w:rsidP="00074CEA">
      <w:pPr>
        <w:pStyle w:val="a8"/>
        <w:ind w:left="567"/>
        <w:rPr>
          <w:rFonts w:eastAsiaTheme="minorEastAsia"/>
          <w:b w:val="0"/>
          <w:i/>
          <w:sz w:val="24"/>
          <w:szCs w:val="24"/>
        </w:rPr>
      </w:pPr>
      <w:r w:rsidRPr="000C63DE">
        <w:rPr>
          <w:rFonts w:eastAsiaTheme="minorEastAsia"/>
          <w:b w:val="0"/>
          <w:sz w:val="24"/>
          <w:szCs w:val="24"/>
        </w:rPr>
        <w:t xml:space="preserve">Η τυχαία μεταβλητή </w:t>
      </w:r>
      <m:oMath>
        <m:r>
          <m:rPr>
            <m:sty m:val="bi"/>
          </m:rPr>
          <w:rPr>
            <w:rFonts w:ascii="Cambria Math" w:eastAsiaTheme="minorEastAsia" w:hAnsi="Cambria Math"/>
            <w:sz w:val="24"/>
            <w:szCs w:val="24"/>
            <w:lang w:val="en-US"/>
          </w:rPr>
          <m:t>V</m:t>
        </m:r>
      </m:oMath>
      <w:r w:rsidRPr="000C63DE">
        <w:rPr>
          <w:rFonts w:eastAsiaTheme="minorEastAsia"/>
          <w:b w:val="0"/>
          <w:sz w:val="24"/>
          <w:szCs w:val="24"/>
        </w:rPr>
        <w:t xml:space="preserve"> ορίζεται</w:t>
      </w:r>
      <w:r w:rsidRPr="000C63DE">
        <w:rPr>
          <w:rFonts w:eastAsiaTheme="minorEastAsia"/>
          <w:b w:val="0"/>
          <w:i/>
          <w:sz w:val="24"/>
          <w:szCs w:val="24"/>
        </w:rPr>
        <w:t xml:space="preserve"> </w:t>
      </w:r>
      <m:oMath>
        <m:r>
          <m:rPr>
            <m:sty m:val="bi"/>
          </m:rPr>
          <w:rPr>
            <w:rFonts w:ascii="Cambria Math" w:eastAsiaTheme="minorEastAsia" w:hAnsi="Cambria Math"/>
            <w:sz w:val="24"/>
            <w:szCs w:val="24"/>
            <w:lang w:val="en-US"/>
          </w:rPr>
          <m:t>V</m:t>
        </m:r>
        <m:r>
          <m:rPr>
            <m:sty m:val="bi"/>
          </m:rPr>
          <w:rPr>
            <w:rFonts w:ascii="Cambria Math" w:eastAsiaTheme="minorEastAsia"/>
            <w:sz w:val="24"/>
            <w:szCs w:val="24"/>
          </w:rPr>
          <m:t>= 3</m:t>
        </m:r>
        <m:r>
          <m:rPr>
            <m:sty m:val="bi"/>
          </m:rPr>
          <w:rPr>
            <w:rFonts w:ascii="Cambria Math" w:eastAsiaTheme="minorEastAsia" w:hAnsi="Cambria Math"/>
            <w:sz w:val="24"/>
            <w:szCs w:val="24"/>
            <w:lang w:val="en-US"/>
          </w:rPr>
          <m:t>S</m:t>
        </m:r>
        <m:r>
          <m:rPr>
            <m:sty m:val="bi"/>
          </m:rPr>
          <w:rPr>
            <w:rFonts w:ascii="Cambria Math" w:eastAsiaTheme="minorEastAsia" w:hAnsi="Cambria Math"/>
            <w:sz w:val="24"/>
            <w:szCs w:val="24"/>
          </w:rPr>
          <m:t>-</m:t>
        </m:r>
        <m:r>
          <m:rPr>
            <m:sty m:val="bi"/>
          </m:rPr>
          <w:rPr>
            <w:rFonts w:ascii="Cambria Math" w:eastAsiaTheme="minorEastAsia"/>
            <w:sz w:val="24"/>
            <w:szCs w:val="24"/>
          </w:rPr>
          <m:t>4</m:t>
        </m:r>
        <m:r>
          <m:rPr>
            <m:sty m:val="bi"/>
          </m:rPr>
          <w:rPr>
            <w:rFonts w:ascii="Cambria Math" w:eastAsiaTheme="minorEastAsia" w:hAnsi="Cambria Math"/>
            <w:sz w:val="24"/>
            <w:szCs w:val="24"/>
            <w:lang w:val="en-US"/>
          </w:rPr>
          <m:t>R</m:t>
        </m:r>
      </m:oMath>
      <w:r w:rsidRPr="000C63DE">
        <w:rPr>
          <w:rFonts w:eastAsiaTheme="minorEastAsia"/>
          <w:b w:val="0"/>
          <w:i/>
          <w:sz w:val="24"/>
          <w:szCs w:val="24"/>
        </w:rPr>
        <w:t xml:space="preserve">. </w:t>
      </w:r>
      <w:r w:rsidRPr="000C63DE">
        <w:rPr>
          <w:rFonts w:eastAsiaTheme="minorEastAsia"/>
          <w:b w:val="0"/>
          <w:sz w:val="24"/>
          <w:szCs w:val="24"/>
        </w:rPr>
        <w:t xml:space="preserve">Υπολογίστε την πιθανότητα: </w:t>
      </w:r>
      <m:oMath>
        <m:r>
          <m:rPr>
            <m:sty m:val="bi"/>
          </m:rPr>
          <w:rPr>
            <w:rFonts w:ascii="Cambria Math" w:eastAsiaTheme="minorEastAsia" w:hAnsi="Cambria Math"/>
            <w:sz w:val="24"/>
            <w:szCs w:val="24"/>
            <w:lang w:val="en-US"/>
          </w:rPr>
          <m:t>P</m:t>
        </m:r>
        <m:r>
          <m:rPr>
            <m:sty m:val="bi"/>
          </m:rPr>
          <w:rPr>
            <w:rFonts w:ascii="Cambria Math" w:eastAsiaTheme="minorEastAsia"/>
            <w:sz w:val="24"/>
            <w:szCs w:val="24"/>
          </w:rPr>
          <m:t>(</m:t>
        </m:r>
        <m:r>
          <m:rPr>
            <m:sty m:val="bi"/>
          </m:rPr>
          <w:rPr>
            <w:rFonts w:ascii="Cambria Math" w:eastAsiaTheme="minorEastAsia" w:hAnsi="Cambria Math"/>
            <w:sz w:val="24"/>
            <w:szCs w:val="24"/>
            <w:lang w:val="en-US"/>
          </w:rPr>
          <m:t>V</m:t>
        </m:r>
        <m:r>
          <m:rPr>
            <m:sty m:val="bi"/>
          </m:rPr>
          <w:rPr>
            <w:rFonts w:ascii="Cambria Math" w:eastAsiaTheme="minorEastAsia"/>
            <w:sz w:val="24"/>
            <w:szCs w:val="24"/>
          </w:rPr>
          <m:t>&gt;5)</m:t>
        </m:r>
      </m:oMath>
    </w:p>
    <w:p w:rsidR="00074CEA" w:rsidRPr="000C63DE" w:rsidRDefault="00074CEA" w:rsidP="00074CEA">
      <w:pPr>
        <w:pStyle w:val="a8"/>
        <w:numPr>
          <w:ilvl w:val="0"/>
          <w:numId w:val="9"/>
        </w:numPr>
        <w:ind w:left="567" w:hanging="283"/>
        <w:rPr>
          <w:rFonts w:eastAsiaTheme="minorEastAsia"/>
          <w:b w:val="0"/>
          <w:sz w:val="24"/>
          <w:szCs w:val="24"/>
        </w:rPr>
      </w:pPr>
      <w:r w:rsidRPr="000C63DE">
        <w:rPr>
          <w:b w:val="0"/>
          <w:sz w:val="24"/>
          <w:szCs w:val="24"/>
        </w:rPr>
        <w:t>(2 μον.)</w:t>
      </w:r>
      <w:r w:rsidRPr="000C63DE">
        <w:rPr>
          <w:rFonts w:eastAsiaTheme="minorEastAsia"/>
          <w:sz w:val="24"/>
          <w:szCs w:val="24"/>
        </w:rPr>
        <w:t xml:space="preserve"> </w:t>
      </w:r>
      <w:r w:rsidRPr="000C63DE">
        <w:rPr>
          <w:rFonts w:eastAsiaTheme="minorEastAsia"/>
          <w:b w:val="0"/>
          <w:sz w:val="24"/>
          <w:szCs w:val="24"/>
        </w:rPr>
        <w:t xml:space="preserve">Οι ανεξάρτητες μεταβλητές </w:t>
      </w:r>
      <m:oMath>
        <m:r>
          <m:rPr>
            <m:sty m:val="bi"/>
          </m:rPr>
          <w:rPr>
            <w:rFonts w:ascii="Cambria Math" w:eastAsiaTheme="minorEastAsia" w:hAnsi="Cambria Math"/>
            <w:sz w:val="24"/>
            <w:szCs w:val="24"/>
            <w:lang w:val="en-US"/>
          </w:rPr>
          <m:t>U</m:t>
        </m:r>
      </m:oMath>
      <w:r w:rsidRPr="000C63DE">
        <w:rPr>
          <w:rFonts w:eastAsiaTheme="minorEastAsia"/>
          <w:b w:val="0"/>
          <w:sz w:val="24"/>
          <w:szCs w:val="24"/>
        </w:rPr>
        <w:t xml:space="preserve"> και </w:t>
      </w:r>
      <m:oMath>
        <m:r>
          <m:rPr>
            <m:sty m:val="bi"/>
          </m:rPr>
          <w:rPr>
            <w:rFonts w:ascii="Cambria Math" w:eastAsiaTheme="minorEastAsia" w:hAnsi="Cambria Math"/>
            <w:sz w:val="24"/>
            <w:szCs w:val="24"/>
            <w:lang w:val="en-US"/>
          </w:rPr>
          <m:t>V</m:t>
        </m:r>
      </m:oMath>
      <w:r w:rsidRPr="000C63DE">
        <w:rPr>
          <w:rFonts w:eastAsiaTheme="minorEastAsia"/>
          <w:b w:val="0"/>
          <w:sz w:val="24"/>
          <w:szCs w:val="24"/>
        </w:rPr>
        <w:t xml:space="preserve"> ακολουθούν κανονικές κατανομές και είναι τέτοιες ώστε </w:t>
      </w:r>
      <m:oMath>
        <m:r>
          <m:rPr>
            <m:sty m:val="bi"/>
          </m:rPr>
          <w:rPr>
            <w:rFonts w:ascii="Cambria Math" w:eastAsiaTheme="minorEastAsia"/>
            <w:sz w:val="24"/>
            <w:szCs w:val="24"/>
            <w:lang w:val="en-US"/>
          </w:rPr>
          <m:t>U</m:t>
        </m:r>
        <m:r>
          <m:rPr>
            <m:sty m:val="bi"/>
          </m:rPr>
          <w:rPr>
            <w:rFonts w:ascii="Cambria Math" w:eastAsiaTheme="minorEastAsia"/>
            <w:sz w:val="24"/>
            <w:szCs w:val="24"/>
          </w:rPr>
          <m:t>~</m:t>
        </m:r>
        <m:r>
          <m:rPr>
            <m:sty m:val="bi"/>
          </m:rPr>
          <w:rPr>
            <w:rFonts w:ascii="Cambria Math" w:eastAsiaTheme="minorEastAsia" w:hAnsi="Cambria Math"/>
            <w:sz w:val="24"/>
            <w:szCs w:val="24"/>
            <w:lang w:val="en-US"/>
          </w:rPr>
          <m:t>N</m:t>
        </m:r>
        <m:d>
          <m:dPr>
            <m:ctrlPr>
              <w:rPr>
                <w:rFonts w:ascii="Cambria Math" w:eastAsiaTheme="minorEastAsia" w:hAnsi="Cambria Math"/>
                <w:b w:val="0"/>
                <w:i/>
                <w:sz w:val="24"/>
                <w:szCs w:val="24"/>
                <w:lang w:val="en-US"/>
              </w:rPr>
            </m:ctrlPr>
          </m:dPr>
          <m:e>
            <m:r>
              <m:rPr>
                <m:sty m:val="bi"/>
              </m:rPr>
              <w:rPr>
                <w:rFonts w:ascii="Cambria Math" w:eastAsiaTheme="minorEastAsia"/>
                <w:sz w:val="24"/>
                <w:szCs w:val="24"/>
              </w:rPr>
              <m:t>66, 5</m:t>
            </m:r>
          </m:e>
        </m:d>
      </m:oMath>
      <w:r w:rsidRPr="000C63DE">
        <w:rPr>
          <w:rFonts w:eastAsiaTheme="minorEastAsia"/>
          <w:b w:val="0"/>
          <w:sz w:val="24"/>
          <w:szCs w:val="24"/>
        </w:rPr>
        <w:t xml:space="preserve"> και </w:t>
      </w:r>
      <m:oMath>
        <m:r>
          <m:rPr>
            <m:sty m:val="bi"/>
          </m:rPr>
          <w:rPr>
            <w:rFonts w:ascii="Cambria Math" w:eastAsiaTheme="minorEastAsia" w:hAnsi="Cambria Math"/>
            <w:sz w:val="24"/>
            <w:szCs w:val="24"/>
            <w:lang w:val="en-US"/>
          </w:rPr>
          <m:t>V</m:t>
        </m:r>
        <m:r>
          <m:rPr>
            <m:sty m:val="bi"/>
          </m:rPr>
          <w:rPr>
            <w:rFonts w:ascii="Cambria Math" w:eastAsiaTheme="minorEastAsia"/>
            <w:sz w:val="24"/>
            <w:szCs w:val="24"/>
          </w:rPr>
          <m:t>~</m:t>
        </m:r>
        <m:r>
          <m:rPr>
            <m:sty m:val="bi"/>
          </m:rPr>
          <w:rPr>
            <w:rFonts w:ascii="Cambria Math" w:eastAsiaTheme="minorEastAsia" w:hAnsi="Cambria Math"/>
            <w:sz w:val="24"/>
            <w:szCs w:val="24"/>
            <w:lang w:val="en-US"/>
          </w:rPr>
          <m:t>N</m:t>
        </m:r>
        <m:d>
          <m:dPr>
            <m:ctrlPr>
              <w:rPr>
                <w:rFonts w:ascii="Cambria Math" w:eastAsiaTheme="minorEastAsia" w:hAnsi="Cambria Math"/>
                <w:b w:val="0"/>
                <w:i/>
                <w:sz w:val="24"/>
                <w:szCs w:val="24"/>
                <w:lang w:val="en-US"/>
              </w:rPr>
            </m:ctrlPr>
          </m:dPr>
          <m:e>
            <m:r>
              <m:rPr>
                <m:sty m:val="bi"/>
              </m:rPr>
              <w:rPr>
                <w:rFonts w:ascii="Cambria Math" w:eastAsiaTheme="minorEastAsia"/>
                <w:sz w:val="24"/>
                <w:szCs w:val="24"/>
              </w:rPr>
              <m:t>19, 3</m:t>
            </m:r>
          </m:e>
        </m:d>
      </m:oMath>
      <w:r w:rsidRPr="00110E6C">
        <w:rPr>
          <w:rFonts w:eastAsiaTheme="minorEastAsia"/>
          <w:b w:val="0"/>
          <w:sz w:val="24"/>
          <w:szCs w:val="24"/>
        </w:rPr>
        <w:t>.</w:t>
      </w:r>
      <w:r w:rsidRPr="000C63DE">
        <w:rPr>
          <w:rFonts w:eastAsiaTheme="minorEastAsia"/>
          <w:b w:val="0"/>
          <w:sz w:val="24"/>
          <w:szCs w:val="24"/>
        </w:rPr>
        <w:t xml:space="preserve"> Υπολογίστε τη πιθανότητα μία τυχαία επιλεγμένη παρατήρηση της </w:t>
      </w:r>
      <m:oMath>
        <m:r>
          <m:rPr>
            <m:sty m:val="bi"/>
          </m:rPr>
          <w:rPr>
            <w:rFonts w:ascii="Cambria Math" w:eastAsiaTheme="minorEastAsia" w:hAnsi="Cambria Math"/>
            <w:sz w:val="24"/>
            <w:szCs w:val="24"/>
            <w:lang w:val="en-US"/>
          </w:rPr>
          <m:t>U</m:t>
        </m:r>
      </m:oMath>
      <w:r w:rsidRPr="000C63DE">
        <w:rPr>
          <w:rFonts w:eastAsiaTheme="minorEastAsia"/>
          <w:b w:val="0"/>
          <w:sz w:val="24"/>
          <w:szCs w:val="24"/>
        </w:rPr>
        <w:t xml:space="preserve"> να είναι τρείς φορές μεγαλύτερη από τη τυχαία επιλεγμένη παρατήρηση της </w:t>
      </w:r>
      <m:oMath>
        <m:r>
          <m:rPr>
            <m:sty m:val="bi"/>
          </m:rPr>
          <w:rPr>
            <w:rFonts w:ascii="Cambria Math" w:eastAsiaTheme="minorEastAsia" w:hAnsi="Cambria Math"/>
            <w:sz w:val="24"/>
            <w:szCs w:val="24"/>
            <w:lang w:val="en-US"/>
          </w:rPr>
          <m:t>V</m:t>
        </m:r>
      </m:oMath>
      <w:r w:rsidRPr="000C63DE">
        <w:rPr>
          <w:rFonts w:eastAsiaTheme="minorEastAsia"/>
          <w:b w:val="0"/>
          <w:sz w:val="24"/>
          <w:szCs w:val="24"/>
        </w:rPr>
        <w:t>.</w:t>
      </w:r>
    </w:p>
    <w:p w:rsidR="00074CEA" w:rsidRPr="000C63DE" w:rsidRDefault="00074CEA" w:rsidP="00074CEA">
      <w:pPr>
        <w:pStyle w:val="a8"/>
        <w:numPr>
          <w:ilvl w:val="0"/>
          <w:numId w:val="9"/>
        </w:numPr>
        <w:ind w:left="567" w:hanging="283"/>
        <w:rPr>
          <w:rFonts w:eastAsiaTheme="minorEastAsia"/>
          <w:b w:val="0"/>
          <w:sz w:val="24"/>
          <w:szCs w:val="24"/>
        </w:rPr>
      </w:pPr>
      <w:r w:rsidRPr="000C63DE">
        <w:rPr>
          <w:b w:val="0"/>
          <w:sz w:val="24"/>
          <w:szCs w:val="24"/>
        </w:rPr>
        <w:t>(2 μον.)</w:t>
      </w:r>
      <w:r w:rsidRPr="000C63DE">
        <w:rPr>
          <w:rFonts w:eastAsiaTheme="minorEastAsia"/>
          <w:sz w:val="24"/>
          <w:szCs w:val="24"/>
        </w:rPr>
        <w:t xml:space="preserve"> </w:t>
      </w:r>
      <w:r w:rsidRPr="000C63DE">
        <w:rPr>
          <w:rFonts w:eastAsiaTheme="minorEastAsia"/>
          <w:b w:val="0"/>
          <w:sz w:val="24"/>
          <w:szCs w:val="24"/>
        </w:rPr>
        <w:t xml:space="preserve">Έστω </w:t>
      </w:r>
      <m:oMath>
        <m:r>
          <m:rPr>
            <m:sty m:val="bi"/>
          </m:rPr>
          <w:rPr>
            <w:rFonts w:ascii="Cambria Math" w:eastAsiaTheme="minorEastAsia" w:hAnsi="Cambria Math"/>
            <w:sz w:val="24"/>
            <w:szCs w:val="24"/>
          </w:rPr>
          <m:t>Χ</m:t>
        </m:r>
      </m:oMath>
      <w:r w:rsidRPr="000C63DE">
        <w:rPr>
          <w:rFonts w:eastAsiaTheme="minorEastAsia"/>
          <w:b w:val="0"/>
          <w:sz w:val="24"/>
          <w:szCs w:val="24"/>
        </w:rPr>
        <w:t xml:space="preserve"> είναι μία τυχαία μεταβλητή. </w:t>
      </w:r>
      <w:r w:rsidR="00711FAB" w:rsidRPr="000C63DE">
        <w:rPr>
          <w:rFonts w:eastAsiaTheme="minorEastAsia"/>
          <w:b w:val="0"/>
          <w:sz w:val="24"/>
          <w:szCs w:val="24"/>
        </w:rPr>
        <w:t>Αναπτύσσοντας</w:t>
      </w:r>
      <w:r w:rsidRPr="000C63DE">
        <w:rPr>
          <w:rFonts w:eastAsiaTheme="minorEastAsia"/>
          <w:b w:val="0"/>
          <w:sz w:val="24"/>
          <w:szCs w:val="24"/>
        </w:rPr>
        <w:t xml:space="preserve"> την έκφραση </w:t>
      </w:r>
      <m:oMath>
        <m:r>
          <m:rPr>
            <m:sty m:val="bi"/>
          </m:rPr>
          <w:rPr>
            <w:rFonts w:ascii="Cambria Math" w:eastAsiaTheme="minorEastAsia" w:hAnsi="Cambria Math"/>
            <w:sz w:val="24"/>
            <w:szCs w:val="24"/>
          </w:rPr>
          <m:t>E</m:t>
        </m:r>
        <m:d>
          <m:dPr>
            <m:begChr m:val="["/>
            <m:endChr m:val="]"/>
            <m:ctrlPr>
              <w:rPr>
                <w:rFonts w:ascii="Cambria Math" w:eastAsiaTheme="minorEastAsia" w:hAnsi="Cambria Math"/>
                <w:b w:val="0"/>
                <w:i/>
                <w:sz w:val="24"/>
                <w:szCs w:val="24"/>
              </w:rPr>
            </m:ctrlPr>
          </m:dPr>
          <m:e>
            <m:sSup>
              <m:sSupPr>
                <m:ctrlPr>
                  <w:rPr>
                    <w:rFonts w:ascii="Cambria Math" w:eastAsiaTheme="minorEastAsia" w:hAnsi="Cambria Math"/>
                    <w:b w:val="0"/>
                    <w:i/>
                    <w:sz w:val="24"/>
                    <w:szCs w:val="24"/>
                  </w:rPr>
                </m:ctrlPr>
              </m:sSupPr>
              <m:e>
                <m:r>
                  <m:rPr>
                    <m:sty m:val="bi"/>
                  </m:rPr>
                  <w:rPr>
                    <w:rFonts w:ascii="Cambria Math" w:eastAsiaTheme="minorEastAsia"/>
                    <w:sz w:val="24"/>
                    <w:szCs w:val="24"/>
                  </w:rPr>
                  <m:t>(</m:t>
                </m:r>
                <m:r>
                  <m:rPr>
                    <m:sty m:val="bi"/>
                  </m:rPr>
                  <w:rPr>
                    <w:rFonts w:ascii="Cambria Math" w:eastAsiaTheme="minorEastAsia" w:hAnsi="Cambria Math"/>
                    <w:sz w:val="24"/>
                    <w:szCs w:val="24"/>
                  </w:rPr>
                  <m:t>X-E</m:t>
                </m:r>
                <m:d>
                  <m:dPr>
                    <m:ctrlPr>
                      <w:rPr>
                        <w:rFonts w:ascii="Cambria Math" w:eastAsiaTheme="minorEastAsia" w:hAnsi="Cambria Math"/>
                        <w:b w:val="0"/>
                        <w:i/>
                        <w:sz w:val="24"/>
                        <w:szCs w:val="24"/>
                      </w:rPr>
                    </m:ctrlPr>
                  </m:dPr>
                  <m:e>
                    <m:r>
                      <m:rPr>
                        <m:sty m:val="bi"/>
                      </m:rPr>
                      <w:rPr>
                        <w:rFonts w:ascii="Cambria Math" w:eastAsiaTheme="minorEastAsia" w:hAnsi="Cambria Math"/>
                        <w:sz w:val="24"/>
                        <w:szCs w:val="24"/>
                      </w:rPr>
                      <m:t>X</m:t>
                    </m:r>
                  </m:e>
                </m:d>
                <m:r>
                  <m:rPr>
                    <m:sty m:val="bi"/>
                  </m:rPr>
                  <w:rPr>
                    <w:rFonts w:ascii="Cambria Math" w:eastAsiaTheme="minorEastAsia"/>
                    <w:sz w:val="24"/>
                    <w:szCs w:val="24"/>
                  </w:rPr>
                  <m:t>)</m:t>
                </m:r>
              </m:e>
              <m:sup>
                <m:r>
                  <m:rPr>
                    <m:sty m:val="bi"/>
                  </m:rPr>
                  <w:rPr>
                    <w:rFonts w:ascii="Cambria Math" w:eastAsiaTheme="minorEastAsia"/>
                    <w:sz w:val="24"/>
                    <w:szCs w:val="24"/>
                  </w:rPr>
                  <m:t>2</m:t>
                </m:r>
              </m:sup>
            </m:sSup>
          </m:e>
        </m:d>
      </m:oMath>
      <w:r w:rsidRPr="000C63DE">
        <w:rPr>
          <w:rFonts w:eastAsiaTheme="minorEastAsia"/>
          <w:b w:val="0"/>
          <w:sz w:val="24"/>
          <w:szCs w:val="24"/>
        </w:rPr>
        <w:t xml:space="preserve"> (ή αλλιώς) αποδείξτε ότι</w:t>
      </w:r>
      <w:r w:rsidR="00711FAB" w:rsidRPr="00711FAB">
        <w:rPr>
          <w:rFonts w:eastAsiaTheme="minorEastAsia"/>
          <w:b w:val="0"/>
          <w:sz w:val="24"/>
          <w:szCs w:val="24"/>
        </w:rPr>
        <w:t xml:space="preserve"> </w:t>
      </w:r>
      <w:r w:rsidRPr="000C63DE">
        <w:rPr>
          <w:rFonts w:eastAsiaTheme="minorEastAsia"/>
          <w:b w:val="0"/>
          <w:sz w:val="24"/>
          <w:szCs w:val="24"/>
        </w:rPr>
        <w:t xml:space="preserve"> </w:t>
      </w:r>
      <m:oMath>
        <m:r>
          <m:rPr>
            <m:sty m:val="bi"/>
          </m:rPr>
          <w:rPr>
            <w:rFonts w:ascii="Cambria Math" w:eastAsiaTheme="minorEastAsia" w:hAnsi="Cambria Math"/>
            <w:sz w:val="24"/>
            <w:szCs w:val="24"/>
          </w:rPr>
          <m:t>Ε</m:t>
        </m:r>
        <m:r>
          <m:rPr>
            <m:sty m:val="bi"/>
          </m:rPr>
          <w:rPr>
            <w:rFonts w:ascii="Cambria Math" w:eastAsiaTheme="minorEastAsia"/>
            <w:sz w:val="24"/>
            <w:szCs w:val="24"/>
          </w:rPr>
          <m:t>(</m:t>
        </m:r>
        <m:sSup>
          <m:sSupPr>
            <m:ctrlPr>
              <w:rPr>
                <w:rFonts w:ascii="Cambria Math" w:eastAsiaTheme="minorEastAsia" w:hAnsi="Cambria Math"/>
                <w:b w:val="0"/>
                <w:i/>
                <w:sz w:val="24"/>
                <w:szCs w:val="24"/>
              </w:rPr>
            </m:ctrlPr>
          </m:sSupPr>
          <m:e>
            <m:r>
              <m:rPr>
                <m:sty m:val="bi"/>
              </m:rPr>
              <w:rPr>
                <w:rFonts w:ascii="Cambria Math" w:eastAsiaTheme="minorEastAsia" w:hAnsi="Cambria Math"/>
                <w:sz w:val="24"/>
                <w:szCs w:val="24"/>
              </w:rPr>
              <m:t>Χ</m:t>
            </m:r>
          </m:e>
          <m:sup>
            <m:r>
              <m:rPr>
                <m:sty m:val="bi"/>
              </m:rPr>
              <w:rPr>
                <w:rFonts w:ascii="Cambria Math" w:eastAsiaTheme="minorEastAsia"/>
                <w:sz w:val="24"/>
                <w:szCs w:val="24"/>
              </w:rPr>
              <m:t>2</m:t>
            </m:r>
          </m:sup>
        </m:sSup>
        <m:r>
          <m:rPr>
            <m:sty m:val="bi"/>
          </m:rPr>
          <w:rPr>
            <w:rFonts w:ascii="Cambria Math" w:eastAsiaTheme="minorEastAsia"/>
            <w:sz w:val="24"/>
            <w:szCs w:val="24"/>
          </w:rPr>
          <m:t>)</m:t>
        </m:r>
        <m:r>
          <m:rPr>
            <m:sty m:val="bi"/>
          </m:rPr>
          <w:rPr>
            <w:rFonts w:ascii="Cambria Math" w:eastAsiaTheme="minorEastAsia" w:hAnsi="Cambria Math"/>
            <w:sz w:val="24"/>
            <w:szCs w:val="24"/>
          </w:rPr>
          <m:t>≥</m:t>
        </m:r>
        <m:sSup>
          <m:sSupPr>
            <m:ctrlPr>
              <w:rPr>
                <w:rFonts w:ascii="Cambria Math" w:eastAsiaTheme="minorEastAsia" w:hAnsi="Cambria Math"/>
                <w:b w:val="0"/>
                <w:i/>
                <w:sz w:val="24"/>
                <w:szCs w:val="24"/>
              </w:rPr>
            </m:ctrlPr>
          </m:sSupPr>
          <m:e>
            <m:r>
              <m:rPr>
                <m:sty m:val="bi"/>
              </m:rPr>
              <w:rPr>
                <w:rFonts w:ascii="Cambria Math" w:eastAsiaTheme="minorEastAsia"/>
                <w:sz w:val="24"/>
                <w:szCs w:val="24"/>
              </w:rPr>
              <m:t>(</m:t>
            </m:r>
            <m:r>
              <m:rPr>
                <m:sty m:val="bi"/>
              </m:rPr>
              <w:rPr>
                <w:rFonts w:ascii="Cambria Math" w:eastAsiaTheme="minorEastAsia" w:hAnsi="Cambria Math"/>
                <w:sz w:val="24"/>
                <w:szCs w:val="24"/>
              </w:rPr>
              <m:t>Ε</m:t>
            </m:r>
            <m:d>
              <m:dPr>
                <m:ctrlPr>
                  <w:rPr>
                    <w:rFonts w:ascii="Cambria Math" w:eastAsiaTheme="minorEastAsia" w:hAnsi="Cambria Math"/>
                    <w:b w:val="0"/>
                    <w:i/>
                    <w:sz w:val="24"/>
                    <w:szCs w:val="24"/>
                  </w:rPr>
                </m:ctrlPr>
              </m:dPr>
              <m:e>
                <m:r>
                  <m:rPr>
                    <m:sty m:val="bi"/>
                  </m:rPr>
                  <w:rPr>
                    <w:rFonts w:ascii="Cambria Math" w:eastAsiaTheme="minorEastAsia" w:hAnsi="Cambria Math"/>
                    <w:sz w:val="24"/>
                    <w:szCs w:val="24"/>
                  </w:rPr>
                  <m:t>Χ</m:t>
                </m:r>
              </m:e>
            </m:d>
            <m:r>
              <m:rPr>
                <m:sty m:val="bi"/>
              </m:rPr>
              <w:rPr>
                <w:rFonts w:ascii="Cambria Math" w:eastAsiaTheme="minorEastAsia"/>
                <w:sz w:val="24"/>
                <w:szCs w:val="24"/>
              </w:rPr>
              <m:t>)</m:t>
            </m:r>
          </m:e>
          <m:sup>
            <m:r>
              <m:rPr>
                <m:sty m:val="bi"/>
              </m:rPr>
              <w:rPr>
                <w:rFonts w:ascii="Cambria Math" w:eastAsiaTheme="minorEastAsia"/>
                <w:sz w:val="24"/>
                <w:szCs w:val="24"/>
              </w:rPr>
              <m:t>2</m:t>
            </m:r>
          </m:sup>
        </m:sSup>
      </m:oMath>
      <w:r w:rsidRPr="00110E6C">
        <w:rPr>
          <w:rFonts w:eastAsiaTheme="minorEastAsia"/>
          <w:b w:val="0"/>
          <w:sz w:val="24"/>
          <w:szCs w:val="24"/>
        </w:rPr>
        <w:t>.</w:t>
      </w:r>
    </w:p>
    <w:p w:rsidR="00074CEA" w:rsidRPr="00E73736" w:rsidRDefault="00074CEA" w:rsidP="00074CEA">
      <w:pPr>
        <w:rPr>
          <w:b/>
          <w:lang w:val="el-GR"/>
        </w:rPr>
      </w:pPr>
      <w:r w:rsidRPr="000C63DE">
        <w:rPr>
          <w:b/>
          <w:u w:val="single"/>
          <w:lang w:val="el-GR"/>
        </w:rPr>
        <w:t>Υπόδειξη</w:t>
      </w:r>
      <w:r w:rsidRPr="000C63DE">
        <w:rPr>
          <w:b/>
          <w:lang w:val="el-GR"/>
        </w:rPr>
        <w:t>:</w:t>
      </w:r>
      <w:r w:rsidRPr="000C63DE">
        <w:rPr>
          <w:lang w:val="el-GR"/>
        </w:rPr>
        <w:t xml:space="preserve"> α) Ισχύουν οι σχέσεις,</w:t>
      </w:r>
    </w:p>
    <w:p w:rsidR="00074CEA" w:rsidRDefault="00074CEA" w:rsidP="00074CEA">
      <w:pPr>
        <w:jc w:val="center"/>
        <w:rPr>
          <w:rFonts w:eastAsiaTheme="minorEastAsia"/>
          <w:lang w:val="el-GR"/>
        </w:rPr>
      </w:pPr>
      <m:oMath>
        <m:r>
          <w:rPr>
            <w:rFonts w:ascii="Cambria Math" w:eastAsiaTheme="minorEastAsia" w:hAnsi="Cambria Math"/>
            <w:lang w:val="el-GR"/>
          </w:rPr>
          <m:t>Ε</m:t>
        </m:r>
        <m:d>
          <m:dPr>
            <m:ctrlPr>
              <w:rPr>
                <w:rFonts w:ascii="Cambria Math" w:eastAsiaTheme="minorEastAsia" w:hAnsi="Cambria Math"/>
                <w:i/>
                <w:lang w:val="el-GR"/>
              </w:rPr>
            </m:ctrlPr>
          </m:dPr>
          <m:e>
            <m:r>
              <w:rPr>
                <w:rFonts w:ascii="Cambria Math" w:eastAsiaTheme="minorEastAsia" w:hAnsi="Cambria Math"/>
                <w:lang w:val="el-GR"/>
              </w:rPr>
              <m:t>aΧ</m:t>
            </m:r>
            <m:r>
              <w:rPr>
                <w:rFonts w:ascii="Cambria Math" w:eastAsiaTheme="minorEastAsia"/>
                <w:lang w:val="el-GR"/>
              </w:rPr>
              <m:t>+</m:t>
            </m:r>
            <m:r>
              <w:rPr>
                <w:rFonts w:ascii="Cambria Math" w:eastAsiaTheme="minorEastAsia" w:hAnsi="Cambria Math"/>
                <w:lang w:val="el-GR"/>
              </w:rPr>
              <m:t>bY</m:t>
            </m:r>
            <m:r>
              <w:rPr>
                <w:rFonts w:ascii="Cambria Math" w:eastAsiaTheme="minorEastAsia"/>
                <w:lang w:val="el-GR"/>
              </w:rPr>
              <m:t>+</m:t>
            </m:r>
            <m:r>
              <w:rPr>
                <w:rFonts w:ascii="Cambria Math" w:eastAsiaTheme="minorEastAsia" w:hAnsi="Cambria Math"/>
                <w:lang w:val="el-GR"/>
              </w:rPr>
              <m:t>c</m:t>
            </m:r>
          </m:e>
        </m:d>
        <m:r>
          <w:rPr>
            <w:rFonts w:ascii="Cambria Math" w:eastAsiaTheme="minorEastAsia"/>
            <w:lang w:val="el-GR"/>
          </w:rPr>
          <m:t>=</m:t>
        </m:r>
        <m:r>
          <w:rPr>
            <w:rFonts w:ascii="Cambria Math" w:eastAsiaTheme="minorEastAsia" w:hAnsi="Cambria Math"/>
            <w:lang w:val="el-GR"/>
          </w:rPr>
          <m:t>aΕ</m:t>
        </m:r>
        <m:d>
          <m:dPr>
            <m:ctrlPr>
              <w:rPr>
                <w:rFonts w:ascii="Cambria Math" w:eastAsiaTheme="minorEastAsia" w:hAnsi="Cambria Math"/>
                <w:i/>
                <w:lang w:val="el-GR"/>
              </w:rPr>
            </m:ctrlPr>
          </m:dPr>
          <m:e>
            <m:r>
              <w:rPr>
                <w:rFonts w:ascii="Cambria Math" w:eastAsiaTheme="minorEastAsia" w:hAnsi="Cambria Math"/>
                <w:lang w:val="el-GR"/>
              </w:rPr>
              <m:t>Χ</m:t>
            </m:r>
          </m:e>
        </m:d>
        <m:r>
          <w:rPr>
            <w:rFonts w:ascii="Cambria Math" w:eastAsiaTheme="minorEastAsia"/>
            <w:lang w:val="el-GR"/>
          </w:rPr>
          <m:t>+</m:t>
        </m:r>
        <m:r>
          <w:rPr>
            <w:rFonts w:ascii="Cambria Math" w:eastAsiaTheme="minorEastAsia" w:hAnsi="Cambria Math"/>
            <w:lang w:val="el-GR"/>
          </w:rPr>
          <m:t>bΕ</m:t>
        </m:r>
        <m:d>
          <m:dPr>
            <m:ctrlPr>
              <w:rPr>
                <w:rFonts w:ascii="Cambria Math" w:eastAsiaTheme="minorEastAsia" w:hAnsi="Cambria Math"/>
                <w:i/>
                <w:lang w:val="el-GR"/>
              </w:rPr>
            </m:ctrlPr>
          </m:dPr>
          <m:e>
            <m:r>
              <w:rPr>
                <w:rFonts w:ascii="Cambria Math" w:eastAsiaTheme="minorEastAsia" w:hAnsi="Cambria Math"/>
                <w:lang w:val="el-GR"/>
              </w:rPr>
              <m:t>Y</m:t>
            </m:r>
          </m:e>
        </m:d>
        <m:r>
          <w:rPr>
            <w:rFonts w:ascii="Cambria Math" w:eastAsiaTheme="minorEastAsia"/>
            <w:lang w:val="el-GR"/>
          </w:rPr>
          <m:t>+</m:t>
        </m:r>
        <m:r>
          <w:rPr>
            <w:rFonts w:ascii="Cambria Math" w:eastAsiaTheme="minorEastAsia" w:hAnsi="Cambria Math"/>
            <w:lang w:val="el-GR"/>
          </w:rPr>
          <m:t>c</m:t>
        </m:r>
        <m:r>
          <m:rPr>
            <m:sty m:val="p"/>
          </m:rPr>
          <w:rPr>
            <w:rFonts w:ascii="Cambria Math" w:eastAsiaTheme="minorEastAsia"/>
            <w:lang w:val="el-GR"/>
          </w:rPr>
          <m:t xml:space="preserve"> </m:t>
        </m:r>
      </m:oMath>
      <w:r>
        <w:rPr>
          <w:rFonts w:eastAsiaTheme="minorEastAsia"/>
          <w:lang w:val="el-GR"/>
        </w:rPr>
        <w:t xml:space="preserve">     </w:t>
      </w:r>
      <w:r w:rsidRPr="000C63DE">
        <w:rPr>
          <w:rFonts w:eastAsiaTheme="minorEastAsia"/>
          <w:lang w:val="el-GR"/>
        </w:rPr>
        <w:t>και</w:t>
      </w:r>
    </w:p>
    <w:p w:rsidR="00074CEA" w:rsidRPr="000C63DE" w:rsidRDefault="00074CEA" w:rsidP="00074CEA">
      <w:pPr>
        <w:jc w:val="center"/>
        <w:rPr>
          <w:rFonts w:eastAsiaTheme="minorEastAsia"/>
          <w:i/>
          <w:lang w:val="el-GR"/>
        </w:rPr>
      </w:pPr>
      <m:oMath>
        <m:r>
          <w:rPr>
            <w:rFonts w:ascii="Cambria Math" w:eastAsiaTheme="minorEastAsia" w:hAnsi="Cambria Math"/>
            <w:lang w:val="el-GR"/>
          </w:rPr>
          <m:t>Var</m:t>
        </m:r>
        <m:d>
          <m:dPr>
            <m:ctrlPr>
              <w:rPr>
                <w:rFonts w:ascii="Cambria Math" w:eastAsiaTheme="minorEastAsia" w:hAnsi="Cambria Math"/>
                <w:i/>
                <w:lang w:val="el-GR"/>
              </w:rPr>
            </m:ctrlPr>
          </m:dPr>
          <m:e>
            <m:r>
              <w:rPr>
                <w:rFonts w:ascii="Cambria Math" w:eastAsiaTheme="minorEastAsia" w:hAnsi="Cambria Math"/>
                <w:lang w:val="el-GR"/>
              </w:rPr>
              <m:t>aΧ</m:t>
            </m:r>
            <m:r>
              <w:rPr>
                <w:rFonts w:ascii="Cambria Math" w:eastAsiaTheme="minorEastAsia"/>
                <w:lang w:val="el-GR"/>
              </w:rPr>
              <m:t>+</m:t>
            </m:r>
            <m:r>
              <w:rPr>
                <w:rFonts w:ascii="Cambria Math" w:eastAsiaTheme="minorEastAsia" w:hAnsi="Cambria Math"/>
                <w:lang w:val="el-GR"/>
              </w:rPr>
              <m:t>bY</m:t>
            </m:r>
            <m:r>
              <w:rPr>
                <w:rFonts w:ascii="Cambria Math" w:eastAsiaTheme="minorEastAsia"/>
                <w:lang w:val="el-GR"/>
              </w:rPr>
              <m:t>+</m:t>
            </m:r>
            <m:r>
              <w:rPr>
                <w:rFonts w:ascii="Cambria Math" w:eastAsiaTheme="minorEastAsia" w:hAnsi="Cambria Math"/>
                <w:lang w:val="el-GR"/>
              </w:rPr>
              <m:t>c</m:t>
            </m:r>
          </m:e>
        </m:d>
        <m:r>
          <w:rPr>
            <w:rFonts w:ascii="Cambria Math" w:eastAsiaTheme="minorEastAsia"/>
            <w:lang w:val="el-GR"/>
          </w:rPr>
          <m:t>=</m:t>
        </m:r>
        <m:sSup>
          <m:sSupPr>
            <m:ctrlPr>
              <w:rPr>
                <w:rFonts w:ascii="Cambria Math" w:eastAsiaTheme="minorEastAsia" w:hAnsi="Cambria Math"/>
                <w:i/>
                <w:lang w:val="el-GR"/>
              </w:rPr>
            </m:ctrlPr>
          </m:sSupPr>
          <m:e>
            <m:r>
              <w:rPr>
                <w:rFonts w:ascii="Cambria Math" w:eastAsiaTheme="minorEastAsia" w:hAnsi="Cambria Math"/>
                <w:lang w:val="el-GR"/>
              </w:rPr>
              <m:t>a</m:t>
            </m:r>
          </m:e>
          <m:sup>
            <m:r>
              <w:rPr>
                <w:rFonts w:ascii="Cambria Math" w:eastAsiaTheme="minorEastAsia"/>
                <w:lang w:val="el-GR"/>
              </w:rPr>
              <m:t>2</m:t>
            </m:r>
          </m:sup>
        </m:sSup>
        <m:r>
          <w:rPr>
            <w:rFonts w:ascii="Cambria Math" w:eastAsiaTheme="minorEastAsia" w:hAnsi="Cambria Math"/>
            <w:lang w:val="el-GR"/>
          </w:rPr>
          <m:t>Var</m:t>
        </m:r>
        <m:d>
          <m:dPr>
            <m:ctrlPr>
              <w:rPr>
                <w:rFonts w:ascii="Cambria Math" w:eastAsiaTheme="minorEastAsia" w:hAnsi="Cambria Math"/>
                <w:i/>
                <w:lang w:val="el-GR"/>
              </w:rPr>
            </m:ctrlPr>
          </m:dPr>
          <m:e>
            <m:r>
              <w:rPr>
                <w:rFonts w:ascii="Cambria Math" w:eastAsiaTheme="minorEastAsia" w:hAnsi="Cambria Math"/>
                <w:lang w:val="el-GR"/>
              </w:rPr>
              <m:t>Χ</m:t>
            </m:r>
          </m:e>
        </m:d>
        <m:r>
          <w:rPr>
            <w:rFonts w:ascii="Cambria Math" w:eastAsiaTheme="minorEastAsia"/>
            <w:lang w:val="el-GR"/>
          </w:rPr>
          <m:t>+</m:t>
        </m:r>
        <m:sSup>
          <m:sSupPr>
            <m:ctrlPr>
              <w:rPr>
                <w:rFonts w:ascii="Cambria Math" w:eastAsiaTheme="minorEastAsia" w:hAnsi="Cambria Math"/>
                <w:i/>
                <w:lang w:val="el-GR"/>
              </w:rPr>
            </m:ctrlPr>
          </m:sSupPr>
          <m:e>
            <m:r>
              <w:rPr>
                <w:rFonts w:ascii="Cambria Math" w:eastAsiaTheme="minorEastAsia" w:hAnsi="Cambria Math"/>
                <w:lang w:val="el-GR"/>
              </w:rPr>
              <m:t>b</m:t>
            </m:r>
          </m:e>
          <m:sup>
            <m:r>
              <w:rPr>
                <w:rFonts w:ascii="Cambria Math" w:eastAsiaTheme="minorEastAsia"/>
                <w:lang w:val="el-GR"/>
              </w:rPr>
              <m:t>2</m:t>
            </m:r>
          </m:sup>
        </m:sSup>
        <m:r>
          <w:rPr>
            <w:rFonts w:ascii="Cambria Math" w:eastAsiaTheme="minorEastAsia" w:hAnsi="Cambria Math"/>
            <w:lang w:val="el-GR"/>
          </w:rPr>
          <m:t>Var</m:t>
        </m:r>
        <m:d>
          <m:dPr>
            <m:ctrlPr>
              <w:rPr>
                <w:rFonts w:ascii="Cambria Math" w:eastAsiaTheme="minorEastAsia" w:hAnsi="Cambria Math"/>
                <w:i/>
                <w:lang w:val="el-GR"/>
              </w:rPr>
            </m:ctrlPr>
          </m:dPr>
          <m:e>
            <m:r>
              <w:rPr>
                <w:rFonts w:ascii="Cambria Math" w:eastAsiaTheme="minorEastAsia" w:hAnsi="Cambria Math"/>
                <w:lang w:val="el-GR"/>
              </w:rPr>
              <m:t>Y</m:t>
            </m:r>
          </m:e>
        </m:d>
      </m:oMath>
      <w:r w:rsidRPr="000C63DE">
        <w:rPr>
          <w:rFonts w:eastAsiaTheme="minorEastAsia"/>
          <w:lang w:val="el-GR"/>
        </w:rPr>
        <w:t>.</w:t>
      </w:r>
    </w:p>
    <w:p w:rsidR="00074CEA" w:rsidRPr="00BF10D2" w:rsidRDefault="00074CEA" w:rsidP="00074CEA">
      <w:pPr>
        <w:rPr>
          <w:rFonts w:eastAsiaTheme="minorEastAsia"/>
          <w:lang w:val="el-GR"/>
        </w:rPr>
      </w:pPr>
      <w:r w:rsidRPr="000C63DE">
        <w:rPr>
          <w:rFonts w:eastAsiaTheme="minorEastAsia"/>
          <w:lang w:val="el-GR"/>
        </w:rPr>
        <w:t xml:space="preserve">β) Για το ερώτημα </w:t>
      </w:r>
      <w:r w:rsidRPr="0021155C">
        <w:rPr>
          <w:rFonts w:eastAsiaTheme="minorEastAsia"/>
          <w:b/>
          <w:lang w:val="en-US"/>
        </w:rPr>
        <w:t>Cii</w:t>
      </w:r>
      <w:r w:rsidRPr="0021155C">
        <w:rPr>
          <w:rFonts w:eastAsiaTheme="minorEastAsia"/>
          <w:b/>
          <w:lang w:val="el-GR"/>
        </w:rPr>
        <w:t>)</w:t>
      </w:r>
      <w:r w:rsidRPr="000C63DE">
        <w:rPr>
          <w:rFonts w:eastAsiaTheme="minorEastAsia"/>
          <w:lang w:val="el-GR"/>
        </w:rPr>
        <w:t xml:space="preserve"> θεωρείστε μια νέα μεταβλητή </w:t>
      </w:r>
      <m:oMath>
        <m:r>
          <w:rPr>
            <w:rFonts w:ascii="Cambria Math" w:eastAsiaTheme="minorEastAsia" w:hAnsi="Cambria Math"/>
            <w:lang w:val="en-US"/>
          </w:rPr>
          <m:t>X</m:t>
        </m:r>
        <m:r>
          <w:rPr>
            <w:rFonts w:ascii="Cambria Math" w:eastAsiaTheme="minorEastAsia"/>
            <w:lang w:val="el-GR"/>
          </w:rPr>
          <m:t>=</m:t>
        </m:r>
        <m:r>
          <w:rPr>
            <w:rFonts w:ascii="Cambria Math" w:eastAsiaTheme="minorEastAsia" w:hAnsi="Cambria Math"/>
            <w:lang w:val="en-US"/>
          </w:rPr>
          <m:t>U</m:t>
        </m:r>
        <m:r>
          <w:rPr>
            <w:rFonts w:eastAsiaTheme="minorEastAsia"/>
            <w:lang w:val="el-GR"/>
          </w:rPr>
          <m:t>-</m:t>
        </m:r>
        <m:r>
          <w:rPr>
            <w:rFonts w:ascii="Cambria Math" w:eastAsiaTheme="minorEastAsia"/>
            <w:lang w:val="el-GR"/>
          </w:rPr>
          <m:t>3</m:t>
        </m:r>
        <m:r>
          <w:rPr>
            <w:rFonts w:ascii="Cambria Math" w:eastAsiaTheme="minorEastAsia" w:hAnsi="Cambria Math"/>
            <w:lang w:val="en-US"/>
          </w:rPr>
          <m:t>V</m:t>
        </m:r>
      </m:oMath>
      <w:r w:rsidRPr="000C63DE">
        <w:rPr>
          <w:rFonts w:eastAsiaTheme="minorEastAsia"/>
          <w:lang w:val="el-GR"/>
        </w:rPr>
        <w:t>.</w:t>
      </w:r>
    </w:p>
    <w:p w:rsidR="00074CEA" w:rsidRPr="00437BB8" w:rsidRDefault="00074CEA" w:rsidP="00282E9F">
      <w:pPr>
        <w:tabs>
          <w:tab w:val="left" w:pos="0"/>
        </w:tabs>
        <w:rPr>
          <w:b/>
          <w:lang w:val="el-GR"/>
        </w:rPr>
      </w:pPr>
    </w:p>
    <w:p w:rsidR="00282E9F" w:rsidRPr="00282E9F" w:rsidRDefault="00282E9F" w:rsidP="00282E9F">
      <w:pPr>
        <w:tabs>
          <w:tab w:val="left" w:pos="0"/>
        </w:tabs>
        <w:rPr>
          <w:b/>
          <w:lang w:val="el-GR"/>
        </w:rPr>
      </w:pPr>
      <w:r>
        <w:rPr>
          <w:b/>
          <w:lang w:val="el-GR"/>
        </w:rPr>
        <w:t>&lt; Χώρος για τη λύση της 4</w:t>
      </w:r>
      <w:r w:rsidRPr="00282E9F">
        <w:rPr>
          <w:b/>
          <w:lang w:val="el-GR"/>
        </w:rPr>
        <w:t>ης άσκησης&gt;</w:t>
      </w:r>
    </w:p>
    <w:p w:rsidR="00282E9F" w:rsidRPr="00414078" w:rsidRDefault="00282E9F" w:rsidP="00282E9F">
      <w:pPr>
        <w:jc w:val="left"/>
        <w:rPr>
          <w:lang w:val="el-GR"/>
        </w:rPr>
      </w:pPr>
    </w:p>
    <w:p w:rsidR="00282E9F" w:rsidRDefault="00282E9F">
      <w:pPr>
        <w:jc w:val="left"/>
        <w:rPr>
          <w:b/>
          <w:lang w:val="el-GR"/>
        </w:rPr>
      </w:pPr>
    </w:p>
    <w:p w:rsidR="00074CEA" w:rsidRDefault="00074CEA">
      <w:pPr>
        <w:jc w:val="left"/>
        <w:rPr>
          <w:b/>
          <w:lang w:val="el-GR"/>
        </w:rPr>
      </w:pPr>
      <w:r>
        <w:rPr>
          <w:b/>
          <w:lang w:val="el-GR"/>
        </w:rPr>
        <w:br w:type="page"/>
      </w:r>
    </w:p>
    <w:p w:rsidR="003937D6" w:rsidRPr="003D712F" w:rsidRDefault="00632B11" w:rsidP="00234D0C">
      <w:pPr>
        <w:spacing w:after="120"/>
        <w:rPr>
          <w:b/>
          <w:lang w:val="el-GR"/>
        </w:rPr>
      </w:pPr>
      <w:r w:rsidRPr="00632B11">
        <w:rPr>
          <w:b/>
          <w:lang w:val="el-GR"/>
        </w:rPr>
        <w:lastRenderedPageBreak/>
        <w:t xml:space="preserve">Άσκηση </w:t>
      </w:r>
      <w:r w:rsidR="000E6A68">
        <w:rPr>
          <w:b/>
          <w:lang w:val="el-GR"/>
        </w:rPr>
        <w:t>5</w:t>
      </w:r>
      <w:r w:rsidR="00650064" w:rsidRPr="002841DD">
        <w:rPr>
          <w:b/>
          <w:lang w:val="el-GR"/>
        </w:rPr>
        <w:t xml:space="preserve"> </w:t>
      </w:r>
      <w:r w:rsidRPr="00632B11">
        <w:rPr>
          <w:b/>
          <w:lang w:val="el-GR"/>
        </w:rPr>
        <w:t xml:space="preserve"> (2</w:t>
      </w:r>
      <w:r w:rsidR="000F3FEE" w:rsidRPr="0057415A">
        <w:rPr>
          <w:b/>
          <w:lang w:val="el-GR"/>
        </w:rPr>
        <w:t>0</w:t>
      </w:r>
      <w:r w:rsidR="00892C0A">
        <w:rPr>
          <w:b/>
          <w:lang w:val="el-GR"/>
        </w:rPr>
        <w:t xml:space="preserve"> </w:t>
      </w:r>
      <w:r w:rsidRPr="00632B11">
        <w:rPr>
          <w:b/>
          <w:lang w:val="el-GR"/>
        </w:rPr>
        <w:t>μον.)</w:t>
      </w:r>
    </w:p>
    <w:p w:rsidR="00074CEA" w:rsidRPr="000C63DE" w:rsidRDefault="00074CEA" w:rsidP="00074CEA">
      <w:pPr>
        <w:spacing w:line="276" w:lineRule="auto"/>
        <w:rPr>
          <w:lang w:val="el-GR"/>
        </w:rPr>
      </w:pPr>
      <w:bookmarkStart w:id="1" w:name="_Ref327802011"/>
      <w:bookmarkStart w:id="2" w:name="_Toc369810372"/>
      <w:bookmarkStart w:id="3" w:name="_Toc322687733"/>
      <w:bookmarkStart w:id="4" w:name="_Toc326324056"/>
      <w:r w:rsidRPr="000C63DE">
        <w:rPr>
          <w:b/>
          <w:lang w:val="el-GR"/>
        </w:rPr>
        <w:t>Α)</w:t>
      </w:r>
      <w:r w:rsidRPr="000C63DE">
        <w:rPr>
          <w:lang w:val="el-GR"/>
        </w:rPr>
        <w:t xml:space="preserve"> (6 μον.) Ο πραγματικός όγκος σούπας σε μια κονσέρβα των 500</w:t>
      </w:r>
      <w:r w:rsidRPr="000C63DE">
        <w:t>ml</w:t>
      </w:r>
      <w:r w:rsidRPr="000C63DE">
        <w:rPr>
          <w:lang w:val="el-GR"/>
        </w:rPr>
        <w:t xml:space="preserve"> ακολουθεί κανονική κατανομή με μέση τιμή 500</w:t>
      </w:r>
      <w:r w:rsidRPr="000C63DE">
        <w:t>ml</w:t>
      </w:r>
      <w:r w:rsidRPr="000C63DE">
        <w:rPr>
          <w:lang w:val="el-GR"/>
        </w:rPr>
        <w:t xml:space="preserve"> και διακύμανση 16</w:t>
      </w:r>
      <w:r w:rsidRPr="000C63DE">
        <w:t>ml</w:t>
      </w:r>
      <w:r w:rsidRPr="000C63DE">
        <w:rPr>
          <w:lang w:val="el-GR"/>
        </w:rPr>
        <w:t xml:space="preserve">. Έστω ότι η μεταβλητή </w:t>
      </w:r>
      <w:r w:rsidRPr="003755E8">
        <w:rPr>
          <w:i/>
          <w:lang w:val="el-GR"/>
        </w:rPr>
        <w:t>Χ</w:t>
      </w:r>
      <w:r w:rsidRPr="000C63DE">
        <w:rPr>
          <w:lang w:val="el-GR"/>
        </w:rPr>
        <w:t xml:space="preserve"> συμβολίζει τον πραγματικό όγκο της σούπας στην κονσέρβα, να βρεθούν τα:</w:t>
      </w:r>
    </w:p>
    <w:p w:rsidR="00074CEA" w:rsidRPr="000C63DE" w:rsidRDefault="00074CEA" w:rsidP="0021155C">
      <w:pPr>
        <w:pStyle w:val="a8"/>
        <w:numPr>
          <w:ilvl w:val="0"/>
          <w:numId w:val="5"/>
        </w:numPr>
        <w:spacing w:after="0" w:line="240" w:lineRule="auto"/>
        <w:ind w:left="567" w:hanging="141"/>
        <w:jc w:val="left"/>
        <w:rPr>
          <w:b w:val="0"/>
          <w:sz w:val="24"/>
          <w:szCs w:val="24"/>
        </w:rPr>
      </w:pPr>
      <w:r w:rsidRPr="000C63DE">
        <w:rPr>
          <w:b w:val="0"/>
          <w:sz w:val="24"/>
          <w:szCs w:val="24"/>
        </w:rPr>
        <w:t>(2 μον.)</w:t>
      </w:r>
      <w:r w:rsidR="00D13F0B">
        <w:rPr>
          <w:b w:val="0"/>
          <w:sz w:val="24"/>
          <w:szCs w:val="24"/>
          <w:lang w:val="en-US"/>
        </w:rPr>
        <w:t xml:space="preserve"> </w:t>
      </w:r>
      <w:r w:rsidRPr="000C63DE">
        <w:rPr>
          <w:sz w:val="24"/>
          <w:szCs w:val="24"/>
        </w:rPr>
        <w:t xml:space="preserve"> </w:t>
      </w:r>
      <w:r w:rsidRPr="003755E8">
        <w:rPr>
          <w:b w:val="0"/>
          <w:i/>
          <w:sz w:val="24"/>
          <w:szCs w:val="24"/>
        </w:rPr>
        <w:t>P</w:t>
      </w:r>
      <w:r w:rsidRPr="000C63DE">
        <w:rPr>
          <w:b w:val="0"/>
          <w:sz w:val="24"/>
          <w:szCs w:val="24"/>
        </w:rPr>
        <w:t>(</w:t>
      </w:r>
      <w:r w:rsidRPr="003755E8">
        <w:rPr>
          <w:b w:val="0"/>
          <w:i/>
          <w:sz w:val="24"/>
          <w:szCs w:val="24"/>
        </w:rPr>
        <w:t>X</w:t>
      </w:r>
      <w:r w:rsidRPr="000C63DE">
        <w:rPr>
          <w:b w:val="0"/>
          <w:sz w:val="24"/>
          <w:szCs w:val="24"/>
        </w:rPr>
        <w:t xml:space="preserve"> &gt; 496),</w:t>
      </w:r>
    </w:p>
    <w:p w:rsidR="00074CEA" w:rsidRPr="000C63DE" w:rsidRDefault="00074CEA" w:rsidP="0021155C">
      <w:pPr>
        <w:pStyle w:val="a8"/>
        <w:numPr>
          <w:ilvl w:val="0"/>
          <w:numId w:val="5"/>
        </w:numPr>
        <w:spacing w:after="0" w:line="240" w:lineRule="auto"/>
        <w:ind w:left="567" w:hanging="141"/>
        <w:jc w:val="left"/>
        <w:rPr>
          <w:b w:val="0"/>
          <w:sz w:val="24"/>
          <w:szCs w:val="24"/>
        </w:rPr>
      </w:pPr>
      <w:r w:rsidRPr="000C63DE">
        <w:rPr>
          <w:b w:val="0"/>
          <w:sz w:val="24"/>
          <w:szCs w:val="24"/>
        </w:rPr>
        <w:t>(2 μον.)</w:t>
      </w:r>
      <w:r w:rsidRPr="000C63DE">
        <w:rPr>
          <w:sz w:val="24"/>
          <w:szCs w:val="24"/>
        </w:rPr>
        <w:t xml:space="preserve"> </w:t>
      </w:r>
      <w:r w:rsidR="00D13F0B">
        <w:rPr>
          <w:sz w:val="24"/>
          <w:szCs w:val="24"/>
          <w:lang w:val="en-US"/>
        </w:rPr>
        <w:t xml:space="preserve"> </w:t>
      </w:r>
      <w:r w:rsidRPr="003755E8">
        <w:rPr>
          <w:b w:val="0"/>
          <w:i/>
          <w:sz w:val="24"/>
          <w:szCs w:val="24"/>
        </w:rPr>
        <w:t>P</w:t>
      </w:r>
      <w:r w:rsidRPr="000C63DE">
        <w:rPr>
          <w:b w:val="0"/>
          <w:sz w:val="24"/>
          <w:szCs w:val="24"/>
        </w:rPr>
        <w:t>(</w:t>
      </w:r>
      <w:r w:rsidRPr="003755E8">
        <w:rPr>
          <w:b w:val="0"/>
          <w:i/>
          <w:sz w:val="24"/>
          <w:szCs w:val="24"/>
        </w:rPr>
        <w:t>X</w:t>
      </w:r>
      <w:r w:rsidRPr="000C63DE">
        <w:rPr>
          <w:b w:val="0"/>
          <w:sz w:val="24"/>
          <w:szCs w:val="24"/>
        </w:rPr>
        <w:t xml:space="preserve"> &lt; 498),</w:t>
      </w:r>
    </w:p>
    <w:p w:rsidR="00074CEA" w:rsidRPr="000C63DE" w:rsidRDefault="00074CEA" w:rsidP="0021155C">
      <w:pPr>
        <w:pStyle w:val="a8"/>
        <w:numPr>
          <w:ilvl w:val="0"/>
          <w:numId w:val="5"/>
        </w:numPr>
        <w:spacing w:after="0" w:line="240" w:lineRule="auto"/>
        <w:ind w:left="567" w:hanging="141"/>
        <w:jc w:val="left"/>
        <w:rPr>
          <w:b w:val="0"/>
          <w:sz w:val="24"/>
          <w:szCs w:val="24"/>
        </w:rPr>
      </w:pPr>
      <w:r w:rsidRPr="000C63DE">
        <w:rPr>
          <w:b w:val="0"/>
          <w:sz w:val="24"/>
          <w:szCs w:val="24"/>
        </w:rPr>
        <w:t>(2 μον.)</w:t>
      </w:r>
      <w:r w:rsidRPr="000C63DE">
        <w:rPr>
          <w:sz w:val="24"/>
          <w:szCs w:val="24"/>
        </w:rPr>
        <w:t xml:space="preserve"> </w:t>
      </w:r>
      <w:r w:rsidR="00D13F0B">
        <w:rPr>
          <w:sz w:val="24"/>
          <w:szCs w:val="24"/>
          <w:lang w:val="en-US"/>
        </w:rPr>
        <w:t xml:space="preserve"> </w:t>
      </w:r>
      <w:r w:rsidRPr="003755E8">
        <w:rPr>
          <w:b w:val="0"/>
          <w:i/>
          <w:sz w:val="24"/>
          <w:szCs w:val="24"/>
        </w:rPr>
        <w:t>P</w:t>
      </w:r>
      <w:r w:rsidRPr="000C63DE">
        <w:rPr>
          <w:b w:val="0"/>
          <w:sz w:val="24"/>
          <w:szCs w:val="24"/>
        </w:rPr>
        <w:t xml:space="preserve">(492 &lt; </w:t>
      </w:r>
      <w:r w:rsidRPr="003755E8">
        <w:rPr>
          <w:b w:val="0"/>
          <w:i/>
          <w:sz w:val="24"/>
          <w:szCs w:val="24"/>
        </w:rPr>
        <w:t>X</w:t>
      </w:r>
      <w:r w:rsidRPr="000C63DE">
        <w:rPr>
          <w:b w:val="0"/>
          <w:sz w:val="24"/>
          <w:szCs w:val="24"/>
        </w:rPr>
        <w:t xml:space="preserve"> &lt; 506)</w:t>
      </w:r>
      <w:r w:rsidR="0021155C">
        <w:rPr>
          <w:b w:val="0"/>
          <w:sz w:val="24"/>
          <w:szCs w:val="24"/>
        </w:rPr>
        <w:t>.</w:t>
      </w:r>
    </w:p>
    <w:p w:rsidR="00074CEA" w:rsidRPr="000C63DE" w:rsidRDefault="00074CEA" w:rsidP="00074CEA">
      <w:pPr>
        <w:spacing w:before="240"/>
        <w:rPr>
          <w:lang w:val="el-GR"/>
        </w:rPr>
      </w:pPr>
      <w:r w:rsidRPr="000C63DE">
        <w:rPr>
          <w:b/>
          <w:lang w:val="el-GR"/>
        </w:rPr>
        <w:t>Β)</w:t>
      </w:r>
      <w:r w:rsidRPr="000C63DE">
        <w:rPr>
          <w:lang w:val="el-GR"/>
        </w:rPr>
        <w:t xml:space="preserve"> (8 μον.) Υποθέτουμε ότι ο μέσος όγκος της σούπας στην κονσέρβα δεν είναι γνωστός αλλά ότι η τυπική απόκλιση είναι 4. Εάν απαιτούμε μόνο το 1% των κονσερβών να μπορεί να περιέχει λιγότερο από 495</w:t>
      </w:r>
      <w:r w:rsidRPr="000C63DE">
        <w:t>ml</w:t>
      </w:r>
      <w:r w:rsidRPr="000C63DE">
        <w:rPr>
          <w:lang w:val="el-GR"/>
        </w:rPr>
        <w:t>, ποιός πρέπει να είναι ο μέσος όγκος της σούπας στην κονσέρβα;</w:t>
      </w:r>
    </w:p>
    <w:p w:rsidR="00074CEA" w:rsidRPr="00CE3E00" w:rsidRDefault="00074CEA" w:rsidP="00074CEA">
      <w:pPr>
        <w:spacing w:before="240"/>
        <w:rPr>
          <w:lang w:val="el-GR"/>
        </w:rPr>
      </w:pPr>
      <w:r w:rsidRPr="000C63DE">
        <w:rPr>
          <w:b/>
          <w:lang w:val="en-US"/>
        </w:rPr>
        <w:t>C</w:t>
      </w:r>
      <w:r w:rsidRPr="000C63DE">
        <w:rPr>
          <w:b/>
          <w:lang w:val="el-GR"/>
        </w:rPr>
        <w:t>)</w:t>
      </w:r>
      <w:r w:rsidRPr="000C63DE">
        <w:rPr>
          <w:lang w:val="el-GR"/>
        </w:rPr>
        <w:t xml:space="preserve"> (8 μον.)</w:t>
      </w:r>
      <w:r w:rsidRPr="000C63DE">
        <w:rPr>
          <w:b/>
          <w:lang w:val="el-GR"/>
        </w:rPr>
        <w:t xml:space="preserve"> </w:t>
      </w:r>
      <w:r w:rsidRPr="000C63DE">
        <w:rPr>
          <w:lang w:val="el-GR"/>
        </w:rPr>
        <w:t>Ένα κιβώτιο περιέχει 10 κονσέρβες σαν και αυτές του ερωτήματος Α. Το κιβώτιο επιστρέφεται εάν βρεθούν δύο ή περισσότερες κονσέρβες με βάρος μικρότερο των 496</w:t>
      </w:r>
      <w:r w:rsidRPr="000C63DE">
        <w:t>ml</w:t>
      </w:r>
      <w:r w:rsidRPr="000C63DE">
        <w:rPr>
          <w:lang w:val="el-GR"/>
        </w:rPr>
        <w:t>. Ποιά η πιθανότητα ότι το κιβώτιο θα επιστραφεί.</w:t>
      </w:r>
    </w:p>
    <w:p w:rsidR="00D13F0B" w:rsidRPr="00CE3E00" w:rsidRDefault="00D13F0B" w:rsidP="00074CEA">
      <w:pPr>
        <w:spacing w:line="276" w:lineRule="auto"/>
        <w:rPr>
          <w:b/>
          <w:u w:val="single"/>
          <w:lang w:val="el-GR"/>
        </w:rPr>
      </w:pPr>
    </w:p>
    <w:p w:rsidR="00074CEA" w:rsidRPr="000C63DE" w:rsidRDefault="00074CEA" w:rsidP="00074CEA">
      <w:pPr>
        <w:spacing w:line="276" w:lineRule="auto"/>
        <w:rPr>
          <w:lang w:val="el-GR"/>
        </w:rPr>
      </w:pPr>
      <w:r w:rsidRPr="000C63DE">
        <w:rPr>
          <w:b/>
          <w:u w:val="single"/>
          <w:lang w:val="el-GR"/>
        </w:rPr>
        <w:t>Σημείωση:</w:t>
      </w:r>
      <w:r w:rsidRPr="000C63DE">
        <w:rPr>
          <w:lang w:val="el-GR"/>
        </w:rPr>
        <w:t xml:space="preserve"> στο τέλος των εκφωνήσεων θα βρείτε πίνακα της τυποποιημένης κανονικής κατανομής.</w:t>
      </w:r>
    </w:p>
    <w:p w:rsidR="00074CEA" w:rsidRPr="00437BB8" w:rsidRDefault="00074CEA" w:rsidP="00282E9F">
      <w:pPr>
        <w:tabs>
          <w:tab w:val="left" w:pos="0"/>
        </w:tabs>
        <w:spacing w:line="360" w:lineRule="auto"/>
        <w:rPr>
          <w:b/>
          <w:lang w:val="el-GR"/>
        </w:rPr>
      </w:pPr>
    </w:p>
    <w:p w:rsidR="00282E9F" w:rsidRPr="00282E9F" w:rsidRDefault="00282E9F" w:rsidP="00282E9F">
      <w:pPr>
        <w:tabs>
          <w:tab w:val="left" w:pos="0"/>
        </w:tabs>
        <w:spacing w:line="360" w:lineRule="auto"/>
        <w:rPr>
          <w:b/>
          <w:lang w:val="el-GR"/>
        </w:rPr>
      </w:pPr>
      <w:r>
        <w:rPr>
          <w:b/>
          <w:lang w:val="el-GR"/>
        </w:rPr>
        <w:t>&lt; Χώρος για τη λύση της 5</w:t>
      </w:r>
      <w:r w:rsidRPr="00282E9F">
        <w:rPr>
          <w:b/>
          <w:lang w:val="el-GR"/>
        </w:rPr>
        <w:t>ης άσκησης&gt;</w:t>
      </w:r>
    </w:p>
    <w:p w:rsidR="00B779BC" w:rsidRPr="00076772" w:rsidRDefault="00BD27F9" w:rsidP="00282E9F">
      <w:pPr>
        <w:spacing w:line="360" w:lineRule="auto"/>
        <w:rPr>
          <w:lang w:val="el-GR"/>
        </w:rPr>
      </w:pPr>
      <w:r>
        <w:rPr>
          <w:sz w:val="32"/>
          <w:szCs w:val="32"/>
          <w:lang w:val="el-GR"/>
        </w:rPr>
        <w:br w:type="page"/>
      </w:r>
    </w:p>
    <w:p w:rsidR="009D5B86" w:rsidRPr="00424EE6" w:rsidRDefault="009D5B86" w:rsidP="009D5B86">
      <w:pPr>
        <w:pStyle w:val="2"/>
        <w:rPr>
          <w:rFonts w:ascii="Times New Roman" w:hAnsi="Times New Roman"/>
          <w:color w:val="auto"/>
          <w:sz w:val="32"/>
          <w:szCs w:val="32"/>
          <w:lang w:val="el-GR"/>
        </w:rPr>
      </w:pPr>
      <w:r w:rsidRPr="00424EE6">
        <w:rPr>
          <w:rFonts w:ascii="Times New Roman" w:hAnsi="Times New Roman"/>
          <w:color w:val="auto"/>
          <w:sz w:val="32"/>
          <w:szCs w:val="32"/>
          <w:lang w:val="el-GR"/>
        </w:rPr>
        <w:lastRenderedPageBreak/>
        <w:t>Πίνακας</w:t>
      </w:r>
      <w:r w:rsidR="00424EE6" w:rsidRPr="00424EE6">
        <w:rPr>
          <w:rFonts w:ascii="Times New Roman" w:hAnsi="Times New Roman"/>
          <w:color w:val="auto"/>
          <w:sz w:val="32"/>
          <w:szCs w:val="32"/>
          <w:lang w:val="el-GR"/>
        </w:rPr>
        <w:t xml:space="preserve"> Κανονικής </w:t>
      </w:r>
      <w:r w:rsidRPr="00424EE6">
        <w:rPr>
          <w:rFonts w:ascii="Times New Roman" w:hAnsi="Times New Roman"/>
          <w:color w:val="auto"/>
          <w:sz w:val="32"/>
          <w:szCs w:val="32"/>
          <w:lang w:val="el-GR"/>
        </w:rPr>
        <w:t>Κατανομ</w:t>
      </w:r>
      <w:bookmarkEnd w:id="1"/>
      <w:bookmarkEnd w:id="2"/>
      <w:r w:rsidR="00424EE6" w:rsidRPr="00424EE6">
        <w:rPr>
          <w:rFonts w:ascii="Times New Roman" w:hAnsi="Times New Roman"/>
          <w:color w:val="auto"/>
          <w:sz w:val="32"/>
          <w:szCs w:val="32"/>
          <w:lang w:val="el-GR"/>
        </w:rPr>
        <w:t>ής</w:t>
      </w:r>
    </w:p>
    <w:p w:rsidR="009D5B86" w:rsidRPr="00B7233E" w:rsidRDefault="00B7233E" w:rsidP="009D5B86">
      <w:pPr>
        <w:rPr>
          <w:b/>
          <w:lang w:val="el-GR"/>
        </w:rPr>
      </w:pPr>
      <w:r>
        <w:rPr>
          <w:rFonts w:ascii="Calibri" w:hAnsi="Calibri"/>
          <w:noProof/>
          <w:lang w:val="el-GR" w:eastAsia="el-GR"/>
        </w:rPr>
        <w:drawing>
          <wp:anchor distT="0" distB="0" distL="114300" distR="114300" simplePos="0" relativeHeight="251655680" behindDoc="1" locked="0" layoutInCell="1" allowOverlap="1">
            <wp:simplePos x="0" y="0"/>
            <wp:positionH relativeFrom="column">
              <wp:posOffset>2113915</wp:posOffset>
            </wp:positionH>
            <wp:positionV relativeFrom="paragraph">
              <wp:posOffset>238760</wp:posOffset>
            </wp:positionV>
            <wp:extent cx="2600325" cy="825500"/>
            <wp:effectExtent l="0" t="0" r="0" b="0"/>
            <wp:wrapNone/>
            <wp:docPr id="216"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00325" cy="825500"/>
                    </a:xfrm>
                    <a:prstGeom prst="rect">
                      <a:avLst/>
                    </a:prstGeom>
                    <a:noFill/>
                    <a:ln>
                      <a:noFill/>
                    </a:ln>
                  </pic:spPr>
                </pic:pic>
              </a:graphicData>
            </a:graphic>
          </wp:anchor>
        </w:drawing>
      </w:r>
      <w:r w:rsidR="009D5B86" w:rsidRPr="0092631C">
        <w:rPr>
          <w:b/>
          <w:lang w:val="el-GR"/>
        </w:rPr>
        <w:t>Τυποποιημένη</w:t>
      </w:r>
      <w:r w:rsidR="009D5B86" w:rsidRPr="00B7233E">
        <w:rPr>
          <w:b/>
          <w:lang w:val="el-GR"/>
        </w:rPr>
        <w:t xml:space="preserve"> </w:t>
      </w:r>
      <w:r w:rsidR="009D5B86" w:rsidRPr="0092631C">
        <w:rPr>
          <w:b/>
          <w:lang w:val="el-GR"/>
        </w:rPr>
        <w:t>Κανονική</w:t>
      </w:r>
      <w:r w:rsidR="009D5B86" w:rsidRPr="00B7233E">
        <w:rPr>
          <w:b/>
          <w:lang w:val="el-GR"/>
        </w:rPr>
        <w:t xml:space="preserve"> </w:t>
      </w:r>
      <w:r w:rsidR="009D5B86" w:rsidRPr="0092631C">
        <w:rPr>
          <w:b/>
          <w:lang w:val="el-GR"/>
        </w:rPr>
        <w:t>Κατανομή</w:t>
      </w:r>
      <w:bookmarkEnd w:id="3"/>
      <w:bookmarkEnd w:id="4"/>
      <w:r w:rsidR="009D5B86" w:rsidRPr="00B7233E">
        <w:rPr>
          <w:b/>
          <w:lang w:val="el-GR"/>
        </w:rPr>
        <w:t xml:space="preserve"> (</w:t>
      </w:r>
      <w:r w:rsidR="009D5B86">
        <w:rPr>
          <w:b/>
        </w:rPr>
        <w:t>Standardized</w:t>
      </w:r>
      <w:r w:rsidR="009D5B86" w:rsidRPr="00B7233E">
        <w:rPr>
          <w:b/>
          <w:lang w:val="el-GR"/>
        </w:rPr>
        <w:t xml:space="preserve"> </w:t>
      </w:r>
      <w:r w:rsidR="009D5B86">
        <w:rPr>
          <w:b/>
        </w:rPr>
        <w:t>Normal</w:t>
      </w:r>
      <w:r w:rsidR="009D5B86" w:rsidRPr="00B7233E">
        <w:rPr>
          <w:b/>
          <w:lang w:val="el-GR"/>
        </w:rPr>
        <w:t xml:space="preserve"> </w:t>
      </w:r>
      <w:r w:rsidR="009D5B86">
        <w:rPr>
          <w:b/>
        </w:rPr>
        <w:t>Distribution</w:t>
      </w:r>
      <w:r w:rsidR="009D5B86" w:rsidRPr="00B7233E">
        <w:rPr>
          <w:b/>
          <w:lang w:val="el-GR"/>
        </w:rPr>
        <w:t xml:space="preserve"> </w:t>
      </w:r>
      <w:r w:rsidR="009D5B86">
        <w:rPr>
          <w:b/>
        </w:rPr>
        <w:t>Function</w:t>
      </w:r>
      <w:r w:rsidR="009D5B86" w:rsidRPr="00B7233E">
        <w:rPr>
          <w:b/>
          <w:lang w:val="el-GR"/>
        </w:rPr>
        <w:t>)</w:t>
      </w:r>
    </w:p>
    <w:p w:rsidR="009D5B86" w:rsidRPr="00B7233E" w:rsidRDefault="00B44000" w:rsidP="009D5B86">
      <w:pPr>
        <w:rPr>
          <w:lang w:val="el-GR" w:bidi="en-US"/>
        </w:rPr>
      </w:pPr>
      <w:r>
        <w:rPr>
          <w:noProof/>
          <w:sz w:val="22"/>
          <w:szCs w:val="22"/>
        </w:rPr>
        <w:pict>
          <v:shape id="_x0000_s1044" type="#_x0000_t75" style="position:absolute;left:0;text-align:left;margin-left:43.95pt;margin-top:12.25pt;width:123.75pt;height:36.75pt;z-index:251656704">
            <v:imagedata r:id="rId42" o:title=""/>
          </v:shape>
          <o:OLEObject Type="Embed" ProgID="Equation.DSMT4" ShapeID="_x0000_s1044" DrawAspect="Content" ObjectID="_1553815134" r:id="rId43"/>
        </w:pict>
      </w:r>
    </w:p>
    <w:p w:rsidR="009D5B86" w:rsidRPr="00B7233E" w:rsidRDefault="009D5B86" w:rsidP="009D5B86">
      <w:pPr>
        <w:spacing w:after="720"/>
        <w:rPr>
          <w:lang w:val="el-GR" w:bidi="en-US"/>
        </w:rPr>
      </w:pPr>
    </w:p>
    <w:tbl>
      <w:tblPr>
        <w:tblW w:w="4356"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555"/>
        <w:gridCol w:w="857"/>
        <w:gridCol w:w="865"/>
        <w:gridCol w:w="863"/>
        <w:gridCol w:w="863"/>
        <w:gridCol w:w="865"/>
        <w:gridCol w:w="863"/>
        <w:gridCol w:w="863"/>
        <w:gridCol w:w="863"/>
        <w:gridCol w:w="865"/>
        <w:gridCol w:w="878"/>
      </w:tblGrid>
      <w:tr w:rsidR="003C75A6" w:rsidRPr="00D57D54" w:rsidTr="003C75A6">
        <w:trPr>
          <w:trHeight w:val="224"/>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3C75A6" w:rsidRPr="00D57D54" w:rsidRDefault="003C75A6" w:rsidP="003C75A6">
            <w:pPr>
              <w:jc w:val="center"/>
              <w:rPr>
                <w:rFonts w:ascii="Corbel" w:hAnsi="Corbel"/>
                <w:b/>
                <w:bCs/>
                <w:sz w:val="16"/>
                <w:szCs w:val="16"/>
              </w:rPr>
            </w:pPr>
            <w:r w:rsidRPr="00D57D54">
              <w:rPr>
                <w:rFonts w:ascii="Corbel" w:hAnsi="Corbel"/>
                <w:b/>
                <w:bCs/>
                <w:i/>
                <w:iCs/>
                <w:sz w:val="16"/>
                <w:szCs w:val="16"/>
              </w:rPr>
              <w:t>z</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3C75A6" w:rsidRPr="00D57D54" w:rsidRDefault="003C75A6" w:rsidP="003C75A6">
            <w:pPr>
              <w:jc w:val="center"/>
              <w:rPr>
                <w:rFonts w:ascii="Corbel" w:hAnsi="Corbel"/>
                <w:b/>
                <w:bCs/>
                <w:sz w:val="16"/>
                <w:szCs w:val="16"/>
              </w:rPr>
            </w:pPr>
            <w:r w:rsidRPr="00D57D54">
              <w:rPr>
                <w:rFonts w:ascii="Corbel" w:hAnsi="Corbel"/>
                <w:b/>
                <w:bCs/>
                <w:sz w:val="16"/>
                <w:szCs w:val="16"/>
              </w:rPr>
              <w:t>.00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3C75A6" w:rsidRPr="00D57D54" w:rsidRDefault="003C75A6" w:rsidP="003C75A6">
            <w:pPr>
              <w:jc w:val="center"/>
              <w:rPr>
                <w:rFonts w:ascii="Corbel" w:hAnsi="Corbel"/>
                <w:b/>
                <w:bCs/>
                <w:sz w:val="16"/>
                <w:szCs w:val="16"/>
              </w:rPr>
            </w:pPr>
            <w:r w:rsidRPr="00D57D54">
              <w:rPr>
                <w:rFonts w:ascii="Corbel" w:hAnsi="Corbel"/>
                <w:b/>
                <w:bCs/>
                <w:sz w:val="16"/>
                <w:szCs w:val="16"/>
              </w:rPr>
              <w:t>.01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3C75A6" w:rsidRPr="00D57D54" w:rsidRDefault="003C75A6" w:rsidP="003C75A6">
            <w:pPr>
              <w:jc w:val="center"/>
              <w:rPr>
                <w:rFonts w:ascii="Corbel" w:hAnsi="Corbel"/>
                <w:b/>
                <w:bCs/>
                <w:sz w:val="16"/>
                <w:szCs w:val="16"/>
              </w:rPr>
            </w:pPr>
            <w:r w:rsidRPr="00D57D54">
              <w:rPr>
                <w:rFonts w:ascii="Corbel" w:hAnsi="Corbel"/>
                <w:b/>
                <w:bCs/>
                <w:sz w:val="16"/>
                <w:szCs w:val="16"/>
              </w:rPr>
              <w:t>.02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3C75A6" w:rsidRPr="00D57D54" w:rsidRDefault="003C75A6" w:rsidP="003C75A6">
            <w:pPr>
              <w:jc w:val="center"/>
              <w:rPr>
                <w:rFonts w:ascii="Corbel" w:hAnsi="Corbel"/>
                <w:b/>
                <w:bCs/>
                <w:sz w:val="16"/>
                <w:szCs w:val="16"/>
              </w:rPr>
            </w:pPr>
            <w:r w:rsidRPr="00D57D54">
              <w:rPr>
                <w:rFonts w:ascii="Corbel" w:hAnsi="Corbel"/>
                <w:b/>
                <w:bCs/>
                <w:sz w:val="16"/>
                <w:szCs w:val="16"/>
              </w:rPr>
              <w:t>.03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3C75A6" w:rsidRPr="00D57D54" w:rsidRDefault="003C75A6" w:rsidP="003C75A6">
            <w:pPr>
              <w:jc w:val="center"/>
              <w:rPr>
                <w:rFonts w:ascii="Corbel" w:hAnsi="Corbel"/>
                <w:b/>
                <w:bCs/>
                <w:sz w:val="16"/>
                <w:szCs w:val="16"/>
              </w:rPr>
            </w:pPr>
            <w:r w:rsidRPr="00D57D54">
              <w:rPr>
                <w:rFonts w:ascii="Corbel" w:hAnsi="Corbel"/>
                <w:b/>
                <w:bCs/>
                <w:sz w:val="16"/>
                <w:szCs w:val="16"/>
              </w:rPr>
              <w:t>.04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3C75A6" w:rsidRPr="00D57D54" w:rsidRDefault="003C75A6" w:rsidP="003C75A6">
            <w:pPr>
              <w:jc w:val="center"/>
              <w:rPr>
                <w:rFonts w:ascii="Corbel" w:hAnsi="Corbel"/>
                <w:b/>
                <w:bCs/>
                <w:sz w:val="16"/>
                <w:szCs w:val="16"/>
              </w:rPr>
            </w:pPr>
            <w:r w:rsidRPr="00D57D54">
              <w:rPr>
                <w:rFonts w:ascii="Corbel" w:hAnsi="Corbel"/>
                <w:b/>
                <w:bCs/>
                <w:sz w:val="16"/>
                <w:szCs w:val="16"/>
              </w:rPr>
              <w:t>.05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3C75A6" w:rsidRPr="00D57D54" w:rsidRDefault="003C75A6" w:rsidP="003C75A6">
            <w:pPr>
              <w:jc w:val="center"/>
              <w:rPr>
                <w:rFonts w:ascii="Corbel" w:hAnsi="Corbel"/>
                <w:b/>
                <w:bCs/>
                <w:sz w:val="16"/>
                <w:szCs w:val="16"/>
              </w:rPr>
            </w:pPr>
            <w:r w:rsidRPr="00D57D54">
              <w:rPr>
                <w:rFonts w:ascii="Corbel" w:hAnsi="Corbel"/>
                <w:b/>
                <w:bCs/>
                <w:sz w:val="16"/>
                <w:szCs w:val="16"/>
              </w:rPr>
              <w:t>.06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3C75A6" w:rsidRPr="00D57D54" w:rsidRDefault="003C75A6" w:rsidP="003C75A6">
            <w:pPr>
              <w:jc w:val="center"/>
              <w:rPr>
                <w:rFonts w:ascii="Corbel" w:hAnsi="Corbel"/>
                <w:b/>
                <w:bCs/>
                <w:sz w:val="16"/>
                <w:szCs w:val="16"/>
              </w:rPr>
            </w:pPr>
            <w:r w:rsidRPr="00D57D54">
              <w:rPr>
                <w:rFonts w:ascii="Corbel" w:hAnsi="Corbel"/>
                <w:b/>
                <w:bCs/>
                <w:sz w:val="16"/>
                <w:szCs w:val="16"/>
              </w:rPr>
              <w:t>.07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3C75A6" w:rsidRPr="00D57D54" w:rsidRDefault="003C75A6" w:rsidP="003C75A6">
            <w:pPr>
              <w:jc w:val="center"/>
              <w:rPr>
                <w:rFonts w:ascii="Corbel" w:hAnsi="Corbel"/>
                <w:b/>
                <w:bCs/>
                <w:sz w:val="16"/>
                <w:szCs w:val="16"/>
              </w:rPr>
            </w:pPr>
            <w:r w:rsidRPr="00D57D54">
              <w:rPr>
                <w:rFonts w:ascii="Corbel" w:hAnsi="Corbel"/>
                <w:b/>
                <w:bCs/>
                <w:sz w:val="16"/>
                <w:szCs w:val="16"/>
              </w:rPr>
              <w:t>.08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3C75A6" w:rsidRPr="00D57D54" w:rsidRDefault="003C75A6" w:rsidP="003C75A6">
            <w:pPr>
              <w:jc w:val="center"/>
              <w:rPr>
                <w:rFonts w:ascii="Corbel" w:hAnsi="Corbel"/>
                <w:b/>
                <w:bCs/>
                <w:sz w:val="16"/>
                <w:szCs w:val="16"/>
              </w:rPr>
            </w:pPr>
            <w:r w:rsidRPr="00D57D54">
              <w:rPr>
                <w:rFonts w:ascii="Corbel" w:hAnsi="Corbel"/>
                <w:b/>
                <w:bCs/>
                <w:sz w:val="16"/>
                <w:szCs w:val="16"/>
              </w:rPr>
              <w:t>.09</w:t>
            </w:r>
          </w:p>
        </w:tc>
      </w:tr>
      <w:tr w:rsidR="003C75A6" w:rsidRPr="00D57D54" w:rsidTr="003C75A6">
        <w:trPr>
          <w:trHeight w:val="224"/>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bCs/>
                <w:sz w:val="16"/>
                <w:szCs w:val="16"/>
              </w:rPr>
            </w:pPr>
            <w:r w:rsidRPr="00D57D54">
              <w:rPr>
                <w:rFonts w:ascii="Corbel" w:hAnsi="Corbel"/>
                <w:bCs/>
                <w:sz w:val="16"/>
                <w:szCs w:val="16"/>
              </w:rPr>
              <w:t>.0</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.5000</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.5040</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.5080</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.5120</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.5160</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lang w:val="el-GR"/>
              </w:rPr>
            </w:pPr>
            <w:r w:rsidRPr="00D57D54">
              <w:rPr>
                <w:rFonts w:ascii="Corbel" w:hAnsi="Corbel"/>
                <w:sz w:val="16"/>
                <w:szCs w:val="16"/>
              </w:rPr>
              <w:t>.519</w:t>
            </w:r>
            <w:r w:rsidRPr="00D57D54">
              <w:rPr>
                <w:rFonts w:ascii="Corbel" w:hAnsi="Corbel"/>
                <w:sz w:val="16"/>
                <w:szCs w:val="16"/>
                <w:lang w:val="el-GR"/>
              </w:rPr>
              <w:t>9</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.5239</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.5279</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.5319</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.5359</w:t>
            </w:r>
          </w:p>
        </w:tc>
      </w:tr>
      <w:tr w:rsidR="003C75A6" w:rsidRPr="00D57D54" w:rsidTr="003C75A6">
        <w:trPr>
          <w:trHeight w:val="224"/>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3C75A6" w:rsidRPr="00D57D54" w:rsidRDefault="003C75A6" w:rsidP="003C75A6">
            <w:pPr>
              <w:jc w:val="center"/>
              <w:rPr>
                <w:rFonts w:ascii="Corbel" w:hAnsi="Corbel"/>
                <w:bCs/>
                <w:sz w:val="16"/>
                <w:szCs w:val="16"/>
              </w:rPr>
            </w:pPr>
            <w:r w:rsidRPr="00D57D54">
              <w:rPr>
                <w:rFonts w:ascii="Corbel" w:hAnsi="Corbel"/>
                <w:bCs/>
                <w:sz w:val="16"/>
                <w:szCs w:val="16"/>
              </w:rPr>
              <w:t>.1</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.5398</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.5438</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.5478</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.5517</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.5557</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.5596</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.5636</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.5675</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.5714</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.5753</w:t>
            </w:r>
          </w:p>
        </w:tc>
      </w:tr>
      <w:tr w:rsidR="003C75A6" w:rsidRPr="00D57D54" w:rsidTr="003C75A6">
        <w:trPr>
          <w:trHeight w:val="224"/>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bCs/>
                <w:sz w:val="16"/>
                <w:szCs w:val="16"/>
              </w:rPr>
            </w:pPr>
            <w:r w:rsidRPr="00D57D54">
              <w:rPr>
                <w:rFonts w:ascii="Corbel" w:hAnsi="Corbel"/>
                <w:bCs/>
                <w:sz w:val="16"/>
                <w:szCs w:val="16"/>
              </w:rPr>
              <w:t>.2</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.5793</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.5832</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.5871</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.5910</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.5948</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.5987</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.6026</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.6064</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.6103</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.6141</w:t>
            </w:r>
          </w:p>
        </w:tc>
      </w:tr>
      <w:tr w:rsidR="003C75A6" w:rsidRPr="00D57D54" w:rsidTr="003C75A6">
        <w:trPr>
          <w:trHeight w:val="224"/>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3C75A6" w:rsidRPr="00D57D54" w:rsidRDefault="003C75A6" w:rsidP="003C75A6">
            <w:pPr>
              <w:jc w:val="center"/>
              <w:rPr>
                <w:rFonts w:ascii="Corbel" w:hAnsi="Corbel"/>
                <w:bCs/>
                <w:sz w:val="16"/>
                <w:szCs w:val="16"/>
              </w:rPr>
            </w:pPr>
            <w:r w:rsidRPr="00D57D54">
              <w:rPr>
                <w:rFonts w:ascii="Corbel" w:hAnsi="Corbel"/>
                <w:bCs/>
                <w:sz w:val="16"/>
                <w:szCs w:val="16"/>
              </w:rPr>
              <w:t>.3</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.6179</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.6217</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.6255</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.6293</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.6331</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.6368</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.6406</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.6443</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.6480</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.6517</w:t>
            </w:r>
          </w:p>
        </w:tc>
      </w:tr>
      <w:tr w:rsidR="003C75A6" w:rsidRPr="00D57D54" w:rsidTr="003C75A6">
        <w:trPr>
          <w:trHeight w:val="224"/>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bCs/>
                <w:sz w:val="16"/>
                <w:szCs w:val="16"/>
              </w:rPr>
            </w:pPr>
            <w:r w:rsidRPr="00D57D54">
              <w:rPr>
                <w:rFonts w:ascii="Corbel" w:hAnsi="Corbel"/>
                <w:bCs/>
                <w:sz w:val="16"/>
                <w:szCs w:val="16"/>
              </w:rPr>
              <w:t>.4</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.6554</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.6591</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.6628</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.6664</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.6700</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.6736</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.6772</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.6808</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.6844</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6879</w:t>
            </w:r>
          </w:p>
        </w:tc>
      </w:tr>
      <w:tr w:rsidR="003C75A6" w:rsidRPr="00D57D54" w:rsidTr="003C75A6">
        <w:trPr>
          <w:trHeight w:val="224"/>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3C75A6" w:rsidRPr="00D57D54" w:rsidRDefault="003C75A6" w:rsidP="003C75A6">
            <w:pPr>
              <w:jc w:val="center"/>
              <w:rPr>
                <w:rFonts w:ascii="Corbel" w:hAnsi="Corbel"/>
                <w:bCs/>
                <w:sz w:val="16"/>
                <w:szCs w:val="16"/>
              </w:rPr>
            </w:pPr>
            <w:r w:rsidRPr="00D57D54">
              <w:rPr>
                <w:rFonts w:ascii="Corbel" w:hAnsi="Corbel"/>
                <w:bCs/>
                <w:sz w:val="16"/>
                <w:szCs w:val="16"/>
              </w:rPr>
              <w:t>.5</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.6915</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.6950</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.6985</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.7019</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.7054</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.7088</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.7123</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.7157</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.7190</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.7224</w:t>
            </w:r>
          </w:p>
        </w:tc>
      </w:tr>
      <w:tr w:rsidR="003C75A6" w:rsidRPr="00D57D54" w:rsidTr="003C75A6">
        <w:trPr>
          <w:trHeight w:val="224"/>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bCs/>
                <w:sz w:val="16"/>
                <w:szCs w:val="16"/>
              </w:rPr>
            </w:pPr>
            <w:r w:rsidRPr="00D57D54">
              <w:rPr>
                <w:rFonts w:ascii="Corbel" w:hAnsi="Corbel"/>
                <w:bCs/>
                <w:sz w:val="16"/>
                <w:szCs w:val="16"/>
              </w:rPr>
              <w:t>.6</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.7257</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.7291</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.7324</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.7357</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.7389</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.7422</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.7454</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.7486</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lang w:val="el-GR"/>
              </w:rPr>
            </w:pPr>
            <w:r w:rsidRPr="00D57D54">
              <w:rPr>
                <w:rFonts w:ascii="Corbel" w:hAnsi="Corbel"/>
                <w:sz w:val="16"/>
                <w:szCs w:val="16"/>
              </w:rPr>
              <w:t>.7</w:t>
            </w:r>
            <w:r w:rsidRPr="00D57D54">
              <w:rPr>
                <w:rFonts w:ascii="Corbel" w:hAnsi="Corbel"/>
                <w:sz w:val="16"/>
                <w:szCs w:val="16"/>
                <w:lang w:val="el-GR"/>
              </w:rPr>
              <w:t>517</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.7549</w:t>
            </w:r>
          </w:p>
        </w:tc>
      </w:tr>
      <w:tr w:rsidR="003C75A6" w:rsidRPr="00D57D54" w:rsidTr="003C75A6">
        <w:trPr>
          <w:trHeight w:val="224"/>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3C75A6" w:rsidRPr="00D57D54" w:rsidRDefault="003C75A6" w:rsidP="003C75A6">
            <w:pPr>
              <w:jc w:val="center"/>
              <w:rPr>
                <w:rFonts w:ascii="Corbel" w:hAnsi="Corbel"/>
                <w:bCs/>
                <w:sz w:val="16"/>
                <w:szCs w:val="16"/>
              </w:rPr>
            </w:pPr>
            <w:r w:rsidRPr="00D57D54">
              <w:rPr>
                <w:rFonts w:ascii="Corbel" w:hAnsi="Corbel"/>
                <w:bCs/>
                <w:sz w:val="16"/>
                <w:szCs w:val="16"/>
              </w:rPr>
              <w:t>.7</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.7580</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.7611</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.7642</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.7673</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.7704</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.7734</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.7764</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.7794</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.7823</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.7852</w:t>
            </w:r>
          </w:p>
        </w:tc>
      </w:tr>
      <w:tr w:rsidR="003C75A6" w:rsidRPr="00D57D54" w:rsidTr="003C75A6">
        <w:trPr>
          <w:trHeight w:val="224"/>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bCs/>
                <w:sz w:val="16"/>
                <w:szCs w:val="16"/>
              </w:rPr>
            </w:pPr>
            <w:r w:rsidRPr="00D57D54">
              <w:rPr>
                <w:rFonts w:ascii="Corbel" w:hAnsi="Corbel"/>
                <w:bCs/>
                <w:sz w:val="16"/>
                <w:szCs w:val="16"/>
              </w:rPr>
              <w:t>.8</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.7881</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.7910</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.7939</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.7967</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.7995</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.8023</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.8051</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.8078</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.8106</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.8133</w:t>
            </w:r>
          </w:p>
        </w:tc>
      </w:tr>
      <w:tr w:rsidR="003C75A6" w:rsidRPr="00D57D54" w:rsidTr="003C75A6">
        <w:trPr>
          <w:trHeight w:val="224"/>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3C75A6" w:rsidRPr="00D57D54" w:rsidRDefault="003C75A6" w:rsidP="003C75A6">
            <w:pPr>
              <w:jc w:val="center"/>
              <w:rPr>
                <w:rFonts w:ascii="Corbel" w:hAnsi="Corbel"/>
                <w:bCs/>
                <w:sz w:val="16"/>
                <w:szCs w:val="16"/>
              </w:rPr>
            </w:pPr>
            <w:r w:rsidRPr="00D57D54">
              <w:rPr>
                <w:rFonts w:ascii="Corbel" w:hAnsi="Corbel"/>
                <w:bCs/>
                <w:sz w:val="16"/>
                <w:szCs w:val="16"/>
              </w:rPr>
              <w:t>.9</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.8159</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.8186</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.8212</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.8238</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.8264</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.8289</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.8315</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.8340</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.8365</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.8389</w:t>
            </w:r>
          </w:p>
        </w:tc>
      </w:tr>
      <w:tr w:rsidR="003C75A6" w:rsidRPr="00D57D54" w:rsidTr="003C75A6">
        <w:trPr>
          <w:trHeight w:val="224"/>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bCs/>
                <w:sz w:val="16"/>
                <w:szCs w:val="16"/>
              </w:rPr>
            </w:pPr>
            <w:r w:rsidRPr="00D57D54">
              <w:rPr>
                <w:rFonts w:ascii="Corbel" w:hAnsi="Corbel"/>
                <w:bCs/>
                <w:sz w:val="16"/>
                <w:szCs w:val="16"/>
              </w:rPr>
              <w:t>1.0</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.8413</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.8438</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.8461</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.8485</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.8508</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.8531</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.8554</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.8577</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.8599</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.8621</w:t>
            </w:r>
          </w:p>
        </w:tc>
      </w:tr>
      <w:tr w:rsidR="003C75A6" w:rsidRPr="00D57D54" w:rsidTr="003C75A6">
        <w:trPr>
          <w:trHeight w:val="224"/>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3C75A6" w:rsidRPr="00D57D54" w:rsidRDefault="003C75A6" w:rsidP="003C75A6">
            <w:pPr>
              <w:jc w:val="center"/>
              <w:rPr>
                <w:rFonts w:ascii="Corbel" w:hAnsi="Corbel"/>
                <w:bCs/>
                <w:sz w:val="16"/>
                <w:szCs w:val="16"/>
              </w:rPr>
            </w:pPr>
            <w:r w:rsidRPr="00D57D54">
              <w:rPr>
                <w:rFonts w:ascii="Corbel" w:hAnsi="Corbel"/>
                <w:bCs/>
                <w:sz w:val="16"/>
                <w:szCs w:val="16"/>
              </w:rPr>
              <w:t>1.1</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.8643</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.8665</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.8686</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.8708</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.8729</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.8749</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.8770</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.8790</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.8810</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.8830</w:t>
            </w:r>
          </w:p>
        </w:tc>
      </w:tr>
      <w:tr w:rsidR="003C75A6" w:rsidRPr="00D57D54" w:rsidTr="003C75A6">
        <w:trPr>
          <w:trHeight w:val="224"/>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bCs/>
                <w:sz w:val="16"/>
                <w:szCs w:val="16"/>
              </w:rPr>
            </w:pPr>
            <w:r w:rsidRPr="00D57D54">
              <w:rPr>
                <w:rFonts w:ascii="Corbel" w:hAnsi="Corbel"/>
                <w:bCs/>
                <w:sz w:val="16"/>
                <w:szCs w:val="16"/>
              </w:rPr>
              <w:t>1.2</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.8849</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.8869</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.8888</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.8907</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.8925</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.8944</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.8962</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.8980</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.8997</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.9015</w:t>
            </w:r>
          </w:p>
        </w:tc>
      </w:tr>
      <w:tr w:rsidR="003C75A6" w:rsidRPr="00D57D54" w:rsidTr="003C75A6">
        <w:trPr>
          <w:trHeight w:val="224"/>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3C75A6" w:rsidRPr="00D57D54" w:rsidRDefault="003C75A6" w:rsidP="003C75A6">
            <w:pPr>
              <w:jc w:val="center"/>
              <w:rPr>
                <w:rFonts w:ascii="Corbel" w:hAnsi="Corbel"/>
                <w:bCs/>
                <w:sz w:val="16"/>
                <w:szCs w:val="16"/>
              </w:rPr>
            </w:pPr>
            <w:r w:rsidRPr="00D57D54">
              <w:rPr>
                <w:rFonts w:ascii="Corbel" w:hAnsi="Corbel"/>
                <w:bCs/>
                <w:sz w:val="16"/>
                <w:szCs w:val="16"/>
              </w:rPr>
              <w:t>1.3</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.9032</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.9049</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.9066</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.9082</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.9099</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.9115</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.9131</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.9147</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.9162</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.9177</w:t>
            </w:r>
          </w:p>
        </w:tc>
      </w:tr>
      <w:tr w:rsidR="003C75A6" w:rsidRPr="00D57D54" w:rsidTr="003C75A6">
        <w:trPr>
          <w:trHeight w:val="224"/>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bCs/>
                <w:sz w:val="16"/>
                <w:szCs w:val="16"/>
              </w:rPr>
            </w:pPr>
            <w:r w:rsidRPr="00D57D54">
              <w:rPr>
                <w:rFonts w:ascii="Corbel" w:hAnsi="Corbel"/>
                <w:bCs/>
                <w:sz w:val="16"/>
                <w:szCs w:val="16"/>
              </w:rPr>
              <w:t>1.4</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.9192</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.9207</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.9222</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.9236</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lang w:val="el-GR"/>
              </w:rPr>
            </w:pPr>
            <w:r w:rsidRPr="00D57D54">
              <w:rPr>
                <w:rFonts w:ascii="Corbel" w:hAnsi="Corbel"/>
                <w:sz w:val="16"/>
                <w:szCs w:val="16"/>
              </w:rPr>
              <w:t>.925</w:t>
            </w:r>
            <w:r w:rsidRPr="00D57D54">
              <w:rPr>
                <w:rFonts w:ascii="Corbel" w:hAnsi="Corbel"/>
                <w:sz w:val="16"/>
                <w:szCs w:val="16"/>
                <w:lang w:val="el-GR"/>
              </w:rPr>
              <w:t>1</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.9265</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.9279</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.9292</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.9306</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.9319</w:t>
            </w:r>
          </w:p>
        </w:tc>
      </w:tr>
      <w:tr w:rsidR="003C75A6" w:rsidRPr="00D57D54" w:rsidTr="003C75A6">
        <w:trPr>
          <w:trHeight w:val="224"/>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3C75A6" w:rsidRPr="00D57D54" w:rsidRDefault="003C75A6" w:rsidP="003C75A6">
            <w:pPr>
              <w:jc w:val="center"/>
              <w:rPr>
                <w:rFonts w:ascii="Corbel" w:hAnsi="Corbel"/>
                <w:bCs/>
                <w:sz w:val="16"/>
                <w:szCs w:val="16"/>
              </w:rPr>
            </w:pPr>
            <w:r w:rsidRPr="00D57D54">
              <w:rPr>
                <w:rFonts w:ascii="Corbel" w:hAnsi="Corbel"/>
                <w:bCs/>
                <w:sz w:val="16"/>
                <w:szCs w:val="16"/>
              </w:rPr>
              <w:t>1.5</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.9332</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.9345</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.9357</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.9370</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.9382</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.9394</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.9406</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.9418</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lang w:val="el-GR"/>
              </w:rPr>
            </w:pPr>
            <w:r w:rsidRPr="00D57D54">
              <w:rPr>
                <w:rFonts w:ascii="Corbel" w:hAnsi="Corbel"/>
                <w:sz w:val="16"/>
                <w:szCs w:val="16"/>
              </w:rPr>
              <w:t>.94</w:t>
            </w:r>
            <w:r w:rsidRPr="00D57D54">
              <w:rPr>
                <w:rFonts w:ascii="Corbel" w:hAnsi="Corbel"/>
                <w:sz w:val="16"/>
                <w:szCs w:val="16"/>
                <w:lang w:val="el-GR"/>
              </w:rPr>
              <w:t>29</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.9441</w:t>
            </w:r>
          </w:p>
        </w:tc>
      </w:tr>
      <w:tr w:rsidR="003C75A6" w:rsidRPr="00D57D54" w:rsidTr="003C75A6">
        <w:trPr>
          <w:trHeight w:val="224"/>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bCs/>
                <w:sz w:val="16"/>
                <w:szCs w:val="16"/>
              </w:rPr>
            </w:pPr>
            <w:r w:rsidRPr="00D57D54">
              <w:rPr>
                <w:rFonts w:ascii="Corbel" w:hAnsi="Corbel"/>
                <w:bCs/>
                <w:sz w:val="16"/>
                <w:szCs w:val="16"/>
              </w:rPr>
              <w:t>1.6</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.9452</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.9463</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.9474</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.9484</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.9495</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.9505</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.9515</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.9525</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.9535</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.9545</w:t>
            </w:r>
          </w:p>
        </w:tc>
      </w:tr>
      <w:tr w:rsidR="003C75A6" w:rsidRPr="00D57D54" w:rsidTr="003C75A6">
        <w:trPr>
          <w:trHeight w:val="224"/>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3C75A6" w:rsidRPr="00D57D54" w:rsidRDefault="003C75A6" w:rsidP="003C75A6">
            <w:pPr>
              <w:jc w:val="center"/>
              <w:rPr>
                <w:rFonts w:ascii="Corbel" w:hAnsi="Corbel"/>
                <w:bCs/>
                <w:sz w:val="16"/>
                <w:szCs w:val="16"/>
              </w:rPr>
            </w:pPr>
            <w:r w:rsidRPr="00D57D54">
              <w:rPr>
                <w:rFonts w:ascii="Corbel" w:hAnsi="Corbel"/>
                <w:bCs/>
                <w:sz w:val="16"/>
                <w:szCs w:val="16"/>
              </w:rPr>
              <w:t>1.7</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.9554</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.9564</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.9573</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.9582</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.9591</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.9599</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.9608</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.9616</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.9625</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.9633</w:t>
            </w:r>
          </w:p>
        </w:tc>
      </w:tr>
      <w:tr w:rsidR="003C75A6" w:rsidRPr="00D57D54" w:rsidTr="003C75A6">
        <w:trPr>
          <w:trHeight w:val="224"/>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bCs/>
                <w:sz w:val="16"/>
                <w:szCs w:val="16"/>
              </w:rPr>
            </w:pPr>
            <w:r w:rsidRPr="00D57D54">
              <w:rPr>
                <w:rFonts w:ascii="Corbel" w:hAnsi="Corbel"/>
                <w:bCs/>
                <w:sz w:val="16"/>
                <w:szCs w:val="16"/>
              </w:rPr>
              <w:t>1.8</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.9641</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.9649</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.9656</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.9664</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.9671</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.9678</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.9686</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.9693</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.9699</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.9706</w:t>
            </w:r>
          </w:p>
        </w:tc>
      </w:tr>
      <w:tr w:rsidR="003C75A6" w:rsidRPr="00D57D54" w:rsidTr="003C75A6">
        <w:trPr>
          <w:trHeight w:val="224"/>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3C75A6" w:rsidRPr="00D57D54" w:rsidRDefault="003C75A6" w:rsidP="003C75A6">
            <w:pPr>
              <w:jc w:val="center"/>
              <w:rPr>
                <w:rFonts w:ascii="Corbel" w:hAnsi="Corbel"/>
                <w:bCs/>
                <w:sz w:val="16"/>
                <w:szCs w:val="16"/>
              </w:rPr>
            </w:pPr>
            <w:r w:rsidRPr="00D57D54">
              <w:rPr>
                <w:rFonts w:ascii="Corbel" w:hAnsi="Corbel"/>
                <w:bCs/>
                <w:sz w:val="16"/>
                <w:szCs w:val="16"/>
              </w:rPr>
              <w:t>1.9</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.9713</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.9719</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.9726</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.9732</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.9738</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.9744</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.9750</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.9756</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.9761</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.9767</w:t>
            </w:r>
          </w:p>
        </w:tc>
      </w:tr>
      <w:tr w:rsidR="003C75A6" w:rsidRPr="00D57D54" w:rsidTr="003C75A6">
        <w:trPr>
          <w:trHeight w:val="224"/>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bCs/>
                <w:sz w:val="16"/>
                <w:szCs w:val="16"/>
              </w:rPr>
            </w:pPr>
            <w:r w:rsidRPr="00D57D54">
              <w:rPr>
                <w:rFonts w:ascii="Corbel" w:hAnsi="Corbel"/>
                <w:bCs/>
                <w:sz w:val="16"/>
                <w:szCs w:val="16"/>
              </w:rPr>
              <w:t>2.0</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.9772</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.9778</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.9783</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.9788</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.9793</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.9798</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.9803</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.9808</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.9812</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.9817</w:t>
            </w:r>
          </w:p>
        </w:tc>
      </w:tr>
      <w:tr w:rsidR="003C75A6" w:rsidRPr="00D57D54" w:rsidTr="003C75A6">
        <w:trPr>
          <w:trHeight w:val="224"/>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3C75A6" w:rsidRPr="00D57D54" w:rsidRDefault="003C75A6" w:rsidP="003C75A6">
            <w:pPr>
              <w:jc w:val="center"/>
              <w:rPr>
                <w:rFonts w:ascii="Corbel" w:hAnsi="Corbel"/>
                <w:bCs/>
                <w:sz w:val="16"/>
                <w:szCs w:val="16"/>
              </w:rPr>
            </w:pPr>
            <w:r w:rsidRPr="00D57D54">
              <w:rPr>
                <w:rFonts w:ascii="Corbel" w:hAnsi="Corbel"/>
                <w:bCs/>
                <w:sz w:val="16"/>
                <w:szCs w:val="16"/>
              </w:rPr>
              <w:t>2.1</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.9821</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.9826</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.9830</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.9834</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.9838</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.9842</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.9846</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.9850</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.9854</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.9857</w:t>
            </w:r>
          </w:p>
        </w:tc>
      </w:tr>
      <w:tr w:rsidR="003C75A6" w:rsidRPr="00D57D54" w:rsidTr="003C75A6">
        <w:trPr>
          <w:trHeight w:val="224"/>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bCs/>
                <w:sz w:val="16"/>
                <w:szCs w:val="16"/>
              </w:rPr>
            </w:pPr>
            <w:r w:rsidRPr="00D57D54">
              <w:rPr>
                <w:rFonts w:ascii="Corbel" w:hAnsi="Corbel"/>
                <w:bCs/>
                <w:sz w:val="16"/>
                <w:szCs w:val="16"/>
              </w:rPr>
              <w:t>2.2</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.9861</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.9864</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.9868</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.9871</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.9875</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.9878</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.9881</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.9884</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.9887</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.9890</w:t>
            </w:r>
          </w:p>
        </w:tc>
      </w:tr>
      <w:tr w:rsidR="003C75A6" w:rsidRPr="00D57D54" w:rsidTr="003C75A6">
        <w:trPr>
          <w:trHeight w:val="224"/>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3C75A6" w:rsidRPr="00D57D54" w:rsidRDefault="003C75A6" w:rsidP="003C75A6">
            <w:pPr>
              <w:jc w:val="center"/>
              <w:rPr>
                <w:rFonts w:ascii="Corbel" w:hAnsi="Corbel"/>
                <w:bCs/>
                <w:sz w:val="16"/>
                <w:szCs w:val="16"/>
              </w:rPr>
            </w:pPr>
            <w:r w:rsidRPr="00D57D54">
              <w:rPr>
                <w:rFonts w:ascii="Corbel" w:hAnsi="Corbel"/>
                <w:bCs/>
                <w:sz w:val="16"/>
                <w:szCs w:val="16"/>
              </w:rPr>
              <w:t>2.3</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.9893</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.9896</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.9898</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.9901</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.9904</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.9906</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.9909</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.9911</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.9913</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.9916</w:t>
            </w:r>
          </w:p>
        </w:tc>
      </w:tr>
      <w:tr w:rsidR="003C75A6" w:rsidRPr="00D57D54" w:rsidTr="003C75A6">
        <w:trPr>
          <w:trHeight w:val="224"/>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bCs/>
                <w:sz w:val="16"/>
                <w:szCs w:val="16"/>
              </w:rPr>
            </w:pPr>
            <w:r w:rsidRPr="00D57D54">
              <w:rPr>
                <w:rFonts w:ascii="Corbel" w:hAnsi="Corbel"/>
                <w:bCs/>
                <w:sz w:val="16"/>
                <w:szCs w:val="16"/>
              </w:rPr>
              <w:t>2.4</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.9918</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.9920</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.9922</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.9925</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.9927</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.9929</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.9931</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.9932</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.9934</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.9936</w:t>
            </w:r>
          </w:p>
        </w:tc>
      </w:tr>
      <w:tr w:rsidR="003C75A6" w:rsidRPr="00D57D54" w:rsidTr="003C75A6">
        <w:trPr>
          <w:trHeight w:val="224"/>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3C75A6" w:rsidRPr="00D57D54" w:rsidRDefault="003C75A6" w:rsidP="003C75A6">
            <w:pPr>
              <w:jc w:val="center"/>
              <w:rPr>
                <w:rFonts w:ascii="Corbel" w:hAnsi="Corbel"/>
                <w:bCs/>
                <w:sz w:val="16"/>
                <w:szCs w:val="16"/>
              </w:rPr>
            </w:pPr>
            <w:r w:rsidRPr="00D57D54">
              <w:rPr>
                <w:rFonts w:ascii="Corbel" w:hAnsi="Corbel"/>
                <w:bCs/>
                <w:sz w:val="16"/>
                <w:szCs w:val="16"/>
              </w:rPr>
              <w:t>2.5</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.9938</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.9940</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.9941</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.9943</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.9945</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.9946</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.9948</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.9949</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.9951</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.9952</w:t>
            </w:r>
          </w:p>
        </w:tc>
      </w:tr>
      <w:tr w:rsidR="003C75A6" w:rsidRPr="00D57D54" w:rsidTr="003C75A6">
        <w:trPr>
          <w:trHeight w:val="224"/>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bCs/>
                <w:sz w:val="16"/>
                <w:szCs w:val="16"/>
              </w:rPr>
            </w:pPr>
            <w:r w:rsidRPr="00D57D54">
              <w:rPr>
                <w:rFonts w:ascii="Corbel" w:hAnsi="Corbel"/>
                <w:bCs/>
                <w:sz w:val="16"/>
                <w:szCs w:val="16"/>
              </w:rPr>
              <w:t>2.6</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.9953</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.9955</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.9956</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.9957</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.9959</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.9960</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.9961</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.9962</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.9963</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.9964</w:t>
            </w:r>
          </w:p>
        </w:tc>
      </w:tr>
      <w:tr w:rsidR="003C75A6" w:rsidRPr="00D57D54" w:rsidTr="003C75A6">
        <w:trPr>
          <w:trHeight w:val="224"/>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3C75A6" w:rsidRPr="00D57D54" w:rsidRDefault="003C75A6" w:rsidP="003C75A6">
            <w:pPr>
              <w:jc w:val="center"/>
              <w:rPr>
                <w:rFonts w:ascii="Corbel" w:hAnsi="Corbel"/>
                <w:bCs/>
                <w:sz w:val="16"/>
                <w:szCs w:val="16"/>
              </w:rPr>
            </w:pPr>
            <w:r w:rsidRPr="00D57D54">
              <w:rPr>
                <w:rFonts w:ascii="Corbel" w:hAnsi="Corbel"/>
                <w:bCs/>
                <w:sz w:val="16"/>
                <w:szCs w:val="16"/>
              </w:rPr>
              <w:t>2.7</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.9965</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.9966</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.9967</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.9968</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.9969</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.9970</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.9971</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.9972</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.9973</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.9974</w:t>
            </w:r>
          </w:p>
        </w:tc>
      </w:tr>
      <w:tr w:rsidR="003C75A6" w:rsidRPr="00D57D54" w:rsidTr="003C75A6">
        <w:trPr>
          <w:trHeight w:val="224"/>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bCs/>
                <w:sz w:val="16"/>
                <w:szCs w:val="16"/>
              </w:rPr>
            </w:pPr>
            <w:r w:rsidRPr="00D57D54">
              <w:rPr>
                <w:rFonts w:ascii="Corbel" w:hAnsi="Corbel"/>
                <w:bCs/>
                <w:sz w:val="16"/>
                <w:szCs w:val="16"/>
              </w:rPr>
              <w:t>2.8</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.9974</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.9975</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.9976</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.9977</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.9977</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.9978</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.9979</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.9979</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.9980</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.9981</w:t>
            </w:r>
          </w:p>
        </w:tc>
      </w:tr>
      <w:tr w:rsidR="003C75A6" w:rsidRPr="00D57D54" w:rsidTr="003C75A6">
        <w:trPr>
          <w:trHeight w:val="224"/>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3C75A6" w:rsidRPr="00D57D54" w:rsidRDefault="003C75A6" w:rsidP="003C75A6">
            <w:pPr>
              <w:jc w:val="center"/>
              <w:rPr>
                <w:rFonts w:ascii="Corbel" w:hAnsi="Corbel"/>
                <w:bCs/>
                <w:sz w:val="16"/>
                <w:szCs w:val="16"/>
              </w:rPr>
            </w:pPr>
            <w:r w:rsidRPr="00D57D54">
              <w:rPr>
                <w:rFonts w:ascii="Corbel" w:hAnsi="Corbel"/>
                <w:bCs/>
                <w:sz w:val="16"/>
                <w:szCs w:val="16"/>
              </w:rPr>
              <w:t>2.9</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.9981</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.9982</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.9982</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.9983</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.9984</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.9984</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.9985</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.9985</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.9986</w:t>
            </w:r>
          </w:p>
        </w:tc>
        <w:tc>
          <w:tcPr>
            <w:tcW w:w="0" w:type="auto"/>
            <w:tcBorders>
              <w:top w:val="outset" w:sz="6" w:space="0" w:color="auto"/>
              <w:left w:val="outset" w:sz="6" w:space="0" w:color="auto"/>
              <w:bottom w:val="outset" w:sz="6" w:space="0" w:color="auto"/>
              <w:right w:val="outset" w:sz="6" w:space="0" w:color="auto"/>
            </w:tcBorders>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.9986</w:t>
            </w:r>
          </w:p>
        </w:tc>
      </w:tr>
      <w:tr w:rsidR="003C75A6" w:rsidRPr="00D57D54" w:rsidTr="003C75A6">
        <w:trPr>
          <w:trHeight w:val="224"/>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bCs/>
                <w:sz w:val="16"/>
                <w:szCs w:val="16"/>
              </w:rPr>
            </w:pPr>
            <w:r w:rsidRPr="00D57D54">
              <w:rPr>
                <w:rFonts w:ascii="Corbel" w:hAnsi="Corbel"/>
                <w:bCs/>
                <w:sz w:val="16"/>
                <w:szCs w:val="16"/>
              </w:rPr>
              <w:t>3.0</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.9987</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.9987</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.9987</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.9988</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.9988</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.9989</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.9989</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.9989</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.9990</w:t>
            </w:r>
          </w:p>
        </w:tc>
        <w:tc>
          <w:tcPr>
            <w:tcW w:w="0" w:type="auto"/>
            <w:tcBorders>
              <w:top w:val="outset" w:sz="6" w:space="0" w:color="auto"/>
              <w:left w:val="outset" w:sz="6" w:space="0" w:color="auto"/>
              <w:bottom w:val="outset" w:sz="6" w:space="0" w:color="auto"/>
              <w:right w:val="outset" w:sz="6" w:space="0" w:color="auto"/>
            </w:tcBorders>
            <w:shd w:val="clear" w:color="auto" w:fill="C5D9F1"/>
            <w:vAlign w:val="center"/>
          </w:tcPr>
          <w:p w:rsidR="003C75A6" w:rsidRPr="00D57D54" w:rsidRDefault="003C75A6" w:rsidP="003C75A6">
            <w:pPr>
              <w:jc w:val="center"/>
              <w:rPr>
                <w:rFonts w:ascii="Corbel" w:hAnsi="Corbel"/>
                <w:sz w:val="16"/>
                <w:szCs w:val="16"/>
              </w:rPr>
            </w:pPr>
            <w:r w:rsidRPr="00D57D54">
              <w:rPr>
                <w:rFonts w:ascii="Corbel" w:hAnsi="Corbel"/>
                <w:sz w:val="16"/>
                <w:szCs w:val="16"/>
              </w:rPr>
              <w:t>.9990</w:t>
            </w:r>
          </w:p>
        </w:tc>
      </w:tr>
    </w:tbl>
    <w:p w:rsidR="0000218C" w:rsidRDefault="0000218C" w:rsidP="002649C6">
      <w:pPr>
        <w:autoSpaceDE w:val="0"/>
        <w:autoSpaceDN w:val="0"/>
        <w:adjustRightInd w:val="0"/>
        <w:jc w:val="left"/>
        <w:rPr>
          <w:rFonts w:ascii="Calibri" w:hAnsi="Calibri" w:cs="CMTI12"/>
          <w:lang w:val="el-GR" w:eastAsia="en-US"/>
        </w:rPr>
      </w:pPr>
    </w:p>
    <w:p w:rsidR="009F57EB" w:rsidRDefault="009F57EB" w:rsidP="002649C6">
      <w:pPr>
        <w:autoSpaceDE w:val="0"/>
        <w:autoSpaceDN w:val="0"/>
        <w:adjustRightInd w:val="0"/>
        <w:jc w:val="left"/>
        <w:rPr>
          <w:rFonts w:ascii="Calibri" w:hAnsi="Calibri" w:cs="CMTI12"/>
          <w:lang w:val="el-GR" w:eastAsia="en-US"/>
        </w:rPr>
      </w:pPr>
    </w:p>
    <w:p w:rsidR="002116E0" w:rsidRDefault="002116E0" w:rsidP="002649C6">
      <w:pPr>
        <w:autoSpaceDE w:val="0"/>
        <w:autoSpaceDN w:val="0"/>
        <w:adjustRightInd w:val="0"/>
        <w:jc w:val="left"/>
        <w:rPr>
          <w:rFonts w:ascii="Calibri" w:hAnsi="Calibri" w:cs="CMTI12"/>
          <w:lang w:val="el-GR" w:eastAsia="en-US"/>
        </w:rPr>
      </w:pPr>
    </w:p>
    <w:p w:rsidR="002116E0" w:rsidRDefault="00BD5366" w:rsidP="002649C6">
      <w:pPr>
        <w:autoSpaceDE w:val="0"/>
        <w:autoSpaceDN w:val="0"/>
        <w:adjustRightInd w:val="0"/>
        <w:jc w:val="left"/>
        <w:rPr>
          <w:rFonts w:ascii="Calibri" w:hAnsi="Calibri" w:cs="CMTI12"/>
          <w:lang w:val="el-GR" w:eastAsia="en-US"/>
        </w:rPr>
      </w:pPr>
      <w:r>
        <w:rPr>
          <w:rFonts w:ascii="Calibri" w:hAnsi="Calibri" w:cs="CMTI12"/>
          <w:noProof/>
          <w:lang w:val="el-GR" w:eastAsia="el-GR"/>
        </w:rPr>
        <mc:AlternateContent>
          <mc:Choice Requires="wpg">
            <w:drawing>
              <wp:anchor distT="0" distB="0" distL="114300" distR="114300" simplePos="0" relativeHeight="251658752" behindDoc="0" locked="0" layoutInCell="1" allowOverlap="1">
                <wp:simplePos x="0" y="0"/>
                <wp:positionH relativeFrom="column">
                  <wp:posOffset>-198120</wp:posOffset>
                </wp:positionH>
                <wp:positionV relativeFrom="paragraph">
                  <wp:posOffset>55880</wp:posOffset>
                </wp:positionV>
                <wp:extent cx="6851015" cy="92075"/>
                <wp:effectExtent l="0" t="0" r="26035" b="60325"/>
                <wp:wrapNone/>
                <wp:docPr id="1"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1015" cy="92075"/>
                          <a:chOff x="0" y="-10"/>
                          <a:chExt cx="22091" cy="20010"/>
                        </a:xfrm>
                      </wpg:grpSpPr>
                      <wps:wsp>
                        <wps:cNvPr id="3" name="Line 90"/>
                        <wps:cNvCnPr>
                          <a:cxnSpLocks noChangeShapeType="1"/>
                        </wps:cNvCnPr>
                        <wps:spPr bwMode="auto">
                          <a:xfrm>
                            <a:off x="0" y="19862"/>
                            <a:ext cx="22091" cy="138"/>
                          </a:xfrm>
                          <a:prstGeom prst="line">
                            <a:avLst/>
                          </a:prstGeom>
                          <a:noFill/>
                          <a:ln w="76200">
                            <a:solidFill>
                              <a:srgbClr val="0F243E"/>
                            </a:solidFill>
                            <a:round/>
                            <a:headEnd type="none" w="sm" len="sm"/>
                            <a:tailEnd type="none" w="sm" len="sm"/>
                          </a:ln>
                          <a:extLst>
                            <a:ext uri="{909E8E84-426E-40DD-AFC4-6F175D3DCCD1}">
                              <a14:hiddenFill xmlns:a14="http://schemas.microsoft.com/office/drawing/2010/main">
                                <a:noFill/>
                              </a14:hiddenFill>
                            </a:ext>
                          </a:extLst>
                        </wps:spPr>
                        <wps:bodyPr/>
                      </wps:wsp>
                      <wps:wsp>
                        <wps:cNvPr id="4" name="Line 91"/>
                        <wps:cNvCnPr>
                          <a:cxnSpLocks noChangeShapeType="1"/>
                        </wps:cNvCnPr>
                        <wps:spPr bwMode="auto">
                          <a:xfrm>
                            <a:off x="0" y="-10"/>
                            <a:ext cx="22091" cy="138"/>
                          </a:xfrm>
                          <a:prstGeom prst="line">
                            <a:avLst/>
                          </a:prstGeom>
                          <a:noFill/>
                          <a:ln w="12700">
                            <a:solidFill>
                              <a:srgbClr val="0F243E"/>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9" o:spid="_x0000_s1026" style="position:absolute;margin-left:-15.6pt;margin-top:4.4pt;width:539.45pt;height:7.25pt;z-index:251658752" coordorigin=",-10" coordsize="22091,2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">
                <v:line id="Line 90" o:spid="_x0000_s1027" style="position:absolute;visibility:visible;mso-wrap-style:square" from="0,19862" to="22091,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43C8MAAADaAAAADwAAAGRycy9kb3ducmV2LnhtbESPQWvCQBSE7wX/w/IEb3WjAaupq2ih&#10;rXrStHh+ZF+TYPZt3F01/nu3UOhxmJlvmPmyM424kvO1ZQWjYQKCuLC65lLB99f78xSED8gaG8uk&#10;4E4elove0xwzbW98oGseShEh7DNUUIXQZlL6oiKDfmhb4uj9WGcwROlKqR3eItw0cpwkE2mw5rhQ&#10;YUtvFRWn/GIUbD/yOt+/HN1net8dz+m5w/VsrdSg361eQQTqwn/4r73RClL4vRJvgFw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8ONwvDAAAA2gAAAA8AAAAAAAAAAAAA&#10;AAAAoQIAAGRycy9kb3ducmV2LnhtbFBLBQYAAAAABAAEAPkAAACRAwAAAAA=&#10;" strokecolor="#0f243e" strokeweight="6pt">
                  <v:stroke startarrowwidth="narrow" startarrowlength="short" endarrowwidth="narrow" endarrowlength="short"/>
                </v:line>
                <v:line id="Line 91" o:spid="_x0000_s1028" style="position:absolute;visibility:visible;mso-wrap-style:square" from="0,-10" to="22091,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6t0cQAAADaAAAADwAAAGRycy9kb3ducmV2LnhtbESPQWvCQBSE74L/YXlCL6W+tIjY6Cpa&#10;qI0HD009eHxkX5PQ7NuQ3Wrsr3eFgsdh5pthFqveNurEna+daHgeJ6BYCmdqKTUcvt6fZqB8IDHU&#10;OGENF/awWg4HC0qNO8snn/JQqlgiPiUNVQhtiuiLii35sWtZovftOkshyq5E09E5ltsGX5JkipZq&#10;iQsVtfxWcfGT/1oNkwx3+8Pj62bWbh3mOWYff8eJ1g+jfj0HFbgP9/A/nZnIwe1KvAG4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Hq3RxAAAANoAAAAPAAAAAAAAAAAA&#10;AAAAAKECAABkcnMvZG93bnJldi54bWxQSwUGAAAAAAQABAD5AAAAkgMAAAAA&#10;" strokecolor="#0f243e" strokeweight="1pt">
                  <v:stroke startarrowwidth="narrow" startarrowlength="short" endarrowwidth="narrow" endarrowlength="short"/>
                </v:line>
              </v:group>
            </w:pict>
          </mc:Fallback>
        </mc:AlternateContent>
      </w:r>
    </w:p>
    <w:p w:rsidR="002116E0" w:rsidRDefault="002116E0" w:rsidP="002649C6">
      <w:pPr>
        <w:autoSpaceDE w:val="0"/>
        <w:autoSpaceDN w:val="0"/>
        <w:adjustRightInd w:val="0"/>
        <w:jc w:val="left"/>
        <w:rPr>
          <w:rFonts w:ascii="Calibri" w:hAnsi="Calibri" w:cs="CMTI12"/>
          <w:lang w:val="el-GR" w:eastAsia="en-US"/>
        </w:rPr>
      </w:pPr>
    </w:p>
    <w:sectPr w:rsidR="002116E0" w:rsidSect="00BB7E30">
      <w:footerReference w:type="even" r:id="rId44"/>
      <w:footerReference w:type="default" r:id="rId45"/>
      <w:footerReference w:type="first" r:id="rId46"/>
      <w:pgSz w:w="11906" w:h="16838" w:code="9"/>
      <w:pgMar w:top="457" w:right="566" w:bottom="90" w:left="900" w:header="270" w:footer="0"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4000" w:rsidRDefault="00B44000">
      <w:r>
        <w:separator/>
      </w:r>
    </w:p>
    <w:p w:rsidR="00B44000" w:rsidRDefault="00B44000"/>
  </w:endnote>
  <w:endnote w:type="continuationSeparator" w:id="0">
    <w:p w:rsidR="00B44000" w:rsidRDefault="00B44000">
      <w:r>
        <w:continuationSeparator/>
      </w:r>
    </w:p>
    <w:p w:rsidR="00B44000" w:rsidRDefault="00B440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PS-BoldMT">
    <w:altName w:val="Times New Roman"/>
    <w:panose1 w:val="00000000000000000000"/>
    <w:charset w:val="A1"/>
    <w:family w:val="auto"/>
    <w:notTrueType/>
    <w:pitch w:val="default"/>
    <w:sig w:usb0="00000083" w:usb1="00000000" w:usb2="00000000" w:usb3="00000000" w:csb0="00000009" w:csb1="00000000"/>
  </w:font>
  <w:font w:name="Cambria Math">
    <w:panose1 w:val="02040503050406030204"/>
    <w:charset w:val="A1"/>
    <w:family w:val="roman"/>
    <w:pitch w:val="variable"/>
    <w:sig w:usb0="E00002FF" w:usb1="420024FF" w:usb2="00000000" w:usb3="00000000" w:csb0="0000019F" w:csb1="00000000"/>
  </w:font>
  <w:font w:name="Corbel">
    <w:panose1 w:val="020B0503020204020204"/>
    <w:charset w:val="A1"/>
    <w:family w:val="swiss"/>
    <w:pitch w:val="variable"/>
    <w:sig w:usb0="A00002EF" w:usb1="4000A44B" w:usb2="00000000" w:usb3="00000000" w:csb0="0000019F" w:csb1="00000000"/>
  </w:font>
  <w:font w:name="CMTI12">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F81" w:rsidRDefault="00B44000">
    <w:pPr>
      <w:pStyle w:val="a3"/>
    </w:pPr>
    <w:r>
      <w:fldChar w:fldCharType="begin"/>
    </w:r>
    <w:r>
      <w:instrText xml:space="preserve"> PAGE   \* MERGEFORMAT </w:instrText>
    </w:r>
    <w:r>
      <w:fldChar w:fldCharType="separate"/>
    </w:r>
    <w:r w:rsidR="00594F81">
      <w:rPr>
        <w:noProof/>
      </w:rPr>
      <w:t>14</w:t>
    </w:r>
    <w:r>
      <w:rPr>
        <w:noProof/>
      </w:rPr>
      <w:fldChar w:fldCharType="end"/>
    </w:r>
  </w:p>
  <w:p w:rsidR="00594F81" w:rsidRDefault="00594F81" w:rsidP="00632B11">
    <w:pPr>
      <w:pStyle w:val="a3"/>
      <w:ind w:right="360"/>
    </w:pPr>
  </w:p>
  <w:p w:rsidR="00594F81" w:rsidRDefault="00594F8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F81" w:rsidRDefault="00B07E7B" w:rsidP="00632B11">
    <w:pPr>
      <w:pStyle w:val="a3"/>
      <w:framePr w:wrap="around" w:vAnchor="text" w:hAnchor="margin" w:xAlign="right" w:y="1"/>
      <w:rPr>
        <w:rStyle w:val="a4"/>
      </w:rPr>
    </w:pPr>
    <w:r>
      <w:rPr>
        <w:rStyle w:val="a4"/>
      </w:rPr>
      <w:fldChar w:fldCharType="begin"/>
    </w:r>
    <w:r w:rsidR="00594F81">
      <w:rPr>
        <w:rStyle w:val="a4"/>
      </w:rPr>
      <w:instrText xml:space="preserve">PAGE  </w:instrText>
    </w:r>
    <w:r>
      <w:rPr>
        <w:rStyle w:val="a4"/>
      </w:rPr>
      <w:fldChar w:fldCharType="separate"/>
    </w:r>
    <w:r w:rsidR="00BD5366">
      <w:rPr>
        <w:rStyle w:val="a4"/>
        <w:noProof/>
      </w:rPr>
      <w:t>1</w:t>
    </w:r>
    <w:r>
      <w:rPr>
        <w:rStyle w:val="a4"/>
      </w:rPr>
      <w:fldChar w:fldCharType="end"/>
    </w:r>
  </w:p>
  <w:p w:rsidR="00594F81" w:rsidRPr="000557A3" w:rsidRDefault="00594F81" w:rsidP="00632B11">
    <w:pPr>
      <w:pStyle w:val="a3"/>
      <w:ind w:right="360"/>
      <w:rPr>
        <w:sz w:val="20"/>
        <w:szCs w:val="20"/>
      </w:rPr>
    </w:pPr>
    <w:r w:rsidRPr="000557A3">
      <w:rPr>
        <w:sz w:val="20"/>
        <w:szCs w:val="20"/>
      </w:rPr>
      <w:t xml:space="preserve">ΓΕ_6     ΠΛΗ12 &lt;ΧΧΧ (τμημα) &gt;     </w:t>
    </w:r>
    <w:r>
      <w:rPr>
        <w:sz w:val="20"/>
        <w:szCs w:val="20"/>
      </w:rPr>
      <w:t xml:space="preserve">                </w:t>
    </w:r>
    <w:r w:rsidRPr="000557A3">
      <w:rPr>
        <w:sz w:val="20"/>
        <w:szCs w:val="20"/>
      </w:rPr>
      <w:t xml:space="preserve"> 201</w:t>
    </w:r>
    <w:r>
      <w:rPr>
        <w:sz w:val="20"/>
        <w:szCs w:val="20"/>
      </w:rPr>
      <w:t>6-2017</w:t>
    </w:r>
    <w:r w:rsidRPr="000557A3">
      <w:rPr>
        <w:sz w:val="20"/>
        <w:szCs w:val="20"/>
      </w:rPr>
      <w:t xml:space="preserve">   </w:t>
    </w:r>
    <w:r>
      <w:rPr>
        <w:sz w:val="20"/>
        <w:szCs w:val="20"/>
      </w:rPr>
      <w:t xml:space="preserve">           </w:t>
    </w:r>
    <w:r w:rsidRPr="000557A3">
      <w:rPr>
        <w:sz w:val="20"/>
        <w:szCs w:val="20"/>
      </w:rPr>
      <w:t xml:space="preserve">  &lt;ΟΝΟΜΑΤΕΠΩΝΥΜΟ&gt;</w:t>
    </w:r>
  </w:p>
  <w:p w:rsidR="00594F81" w:rsidRPr="00A7119B" w:rsidRDefault="00594F81">
    <w:pPr>
      <w:rPr>
        <w:lang w:val="el-G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F81" w:rsidRDefault="00B44000">
    <w:pPr>
      <w:pStyle w:val="a3"/>
      <w:jc w:val="right"/>
    </w:pPr>
    <w:r>
      <w:fldChar w:fldCharType="begin"/>
    </w:r>
    <w:r>
      <w:instrText xml:space="preserve"> PAGE   \* MERGEFORMAT </w:instrText>
    </w:r>
    <w:r>
      <w:fldChar w:fldCharType="separate"/>
    </w:r>
    <w:r w:rsidR="00BD5366">
      <w:rPr>
        <w:noProof/>
      </w:rPr>
      <w:t>0</w:t>
    </w:r>
    <w:r>
      <w:rPr>
        <w:noProof/>
      </w:rPr>
      <w:fldChar w:fldCharType="end"/>
    </w:r>
    <w:r w:rsidR="00594F81">
      <w:t>/</w:t>
    </w:r>
  </w:p>
  <w:p w:rsidR="00594F81" w:rsidRPr="00A7119B" w:rsidRDefault="00594F81">
    <w:pPr>
      <w:rPr>
        <w:lang w:val="el-G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4000" w:rsidRDefault="00B44000">
      <w:r>
        <w:separator/>
      </w:r>
    </w:p>
    <w:p w:rsidR="00B44000" w:rsidRDefault="00B44000"/>
  </w:footnote>
  <w:footnote w:type="continuationSeparator" w:id="0">
    <w:p w:rsidR="00B44000" w:rsidRDefault="00B44000">
      <w:r>
        <w:continuationSeparator/>
      </w:r>
    </w:p>
    <w:p w:rsidR="00B44000" w:rsidRDefault="00B4400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86995"/>
    <w:multiLevelType w:val="hybridMultilevel"/>
    <w:tmpl w:val="CB3EB166"/>
    <w:lvl w:ilvl="0" w:tplc="062876D4">
      <w:start w:val="1"/>
      <w:numFmt w:val="lowerRoman"/>
      <w:lvlText w:val="%1)"/>
      <w:lvlJc w:val="right"/>
      <w:pPr>
        <w:ind w:left="1080" w:hanging="72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6577602"/>
    <w:multiLevelType w:val="hybridMultilevel"/>
    <w:tmpl w:val="85627EEE"/>
    <w:lvl w:ilvl="0" w:tplc="09E4B4F4">
      <w:start w:val="1"/>
      <w:numFmt w:val="lowerRoman"/>
      <w:lvlText w:val="%1)"/>
      <w:lvlJc w:val="right"/>
      <w:pPr>
        <w:ind w:left="720" w:hanging="360"/>
      </w:pPr>
      <w:rPr>
        <w:rFonts w:hint="default"/>
        <w:b/>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6F91FD2"/>
    <w:multiLevelType w:val="hybridMultilevel"/>
    <w:tmpl w:val="C2CECAE6"/>
    <w:lvl w:ilvl="0" w:tplc="1D48B130">
      <w:start w:val="2"/>
      <w:numFmt w:val="lowerRoman"/>
      <w:lvlText w:val="%1)"/>
      <w:lvlJc w:val="left"/>
      <w:pPr>
        <w:ind w:left="1638" w:hanging="36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92630A0"/>
    <w:multiLevelType w:val="hybridMultilevel"/>
    <w:tmpl w:val="50D08D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B6C3D1D"/>
    <w:multiLevelType w:val="hybridMultilevel"/>
    <w:tmpl w:val="3542B380"/>
    <w:lvl w:ilvl="0" w:tplc="019E44D0">
      <w:start w:val="1"/>
      <w:numFmt w:val="lowerRoman"/>
      <w:lvlText w:val="%1)"/>
      <w:lvlJc w:val="right"/>
      <w:pPr>
        <w:ind w:left="1638" w:hanging="360"/>
      </w:pPr>
      <w:rPr>
        <w:rFonts w:hint="default"/>
        <w:b/>
        <w:i w:val="0"/>
      </w:rPr>
    </w:lvl>
    <w:lvl w:ilvl="1" w:tplc="04080019" w:tentative="1">
      <w:start w:val="1"/>
      <w:numFmt w:val="lowerLetter"/>
      <w:lvlText w:val="%2."/>
      <w:lvlJc w:val="left"/>
      <w:pPr>
        <w:ind w:left="2358" w:hanging="360"/>
      </w:pPr>
    </w:lvl>
    <w:lvl w:ilvl="2" w:tplc="0408001B" w:tentative="1">
      <w:start w:val="1"/>
      <w:numFmt w:val="lowerRoman"/>
      <w:lvlText w:val="%3."/>
      <w:lvlJc w:val="right"/>
      <w:pPr>
        <w:ind w:left="3078" w:hanging="180"/>
      </w:pPr>
    </w:lvl>
    <w:lvl w:ilvl="3" w:tplc="0408000F" w:tentative="1">
      <w:start w:val="1"/>
      <w:numFmt w:val="decimal"/>
      <w:lvlText w:val="%4."/>
      <w:lvlJc w:val="left"/>
      <w:pPr>
        <w:ind w:left="3798" w:hanging="360"/>
      </w:pPr>
    </w:lvl>
    <w:lvl w:ilvl="4" w:tplc="04080019" w:tentative="1">
      <w:start w:val="1"/>
      <w:numFmt w:val="lowerLetter"/>
      <w:lvlText w:val="%5."/>
      <w:lvlJc w:val="left"/>
      <w:pPr>
        <w:ind w:left="4518" w:hanging="360"/>
      </w:pPr>
    </w:lvl>
    <w:lvl w:ilvl="5" w:tplc="0408001B" w:tentative="1">
      <w:start w:val="1"/>
      <w:numFmt w:val="lowerRoman"/>
      <w:lvlText w:val="%6."/>
      <w:lvlJc w:val="right"/>
      <w:pPr>
        <w:ind w:left="5238" w:hanging="180"/>
      </w:pPr>
    </w:lvl>
    <w:lvl w:ilvl="6" w:tplc="0408000F" w:tentative="1">
      <w:start w:val="1"/>
      <w:numFmt w:val="decimal"/>
      <w:lvlText w:val="%7."/>
      <w:lvlJc w:val="left"/>
      <w:pPr>
        <w:ind w:left="5958" w:hanging="360"/>
      </w:pPr>
    </w:lvl>
    <w:lvl w:ilvl="7" w:tplc="04080019" w:tentative="1">
      <w:start w:val="1"/>
      <w:numFmt w:val="lowerLetter"/>
      <w:lvlText w:val="%8."/>
      <w:lvlJc w:val="left"/>
      <w:pPr>
        <w:ind w:left="6678" w:hanging="360"/>
      </w:pPr>
    </w:lvl>
    <w:lvl w:ilvl="8" w:tplc="0408001B" w:tentative="1">
      <w:start w:val="1"/>
      <w:numFmt w:val="lowerRoman"/>
      <w:lvlText w:val="%9."/>
      <w:lvlJc w:val="right"/>
      <w:pPr>
        <w:ind w:left="7398" w:hanging="180"/>
      </w:pPr>
    </w:lvl>
  </w:abstractNum>
  <w:abstractNum w:abstractNumId="5">
    <w:nsid w:val="1F6639FC"/>
    <w:multiLevelType w:val="hybridMultilevel"/>
    <w:tmpl w:val="56B601D6"/>
    <w:lvl w:ilvl="0" w:tplc="09E4B4F4">
      <w:start w:val="1"/>
      <w:numFmt w:val="lowerRoman"/>
      <w:lvlText w:val="%1)"/>
      <w:lvlJc w:val="righ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218D53DF"/>
    <w:multiLevelType w:val="hybridMultilevel"/>
    <w:tmpl w:val="8CE48368"/>
    <w:lvl w:ilvl="0" w:tplc="723CC162">
      <w:start w:val="3"/>
      <w:numFmt w:val="lowerRoman"/>
      <w:lvlText w:val="%1)"/>
      <w:lvlJc w:val="left"/>
      <w:pPr>
        <w:ind w:left="1638" w:hanging="36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BD55711"/>
    <w:multiLevelType w:val="hybridMultilevel"/>
    <w:tmpl w:val="E804962E"/>
    <w:lvl w:ilvl="0" w:tplc="09E4B4F4">
      <w:start w:val="1"/>
      <w:numFmt w:val="lowerRoman"/>
      <w:lvlText w:val="%1)"/>
      <w:lvlJc w:val="righ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F020E85"/>
    <w:multiLevelType w:val="hybridMultilevel"/>
    <w:tmpl w:val="6FC67462"/>
    <w:lvl w:ilvl="0" w:tplc="1390E41E">
      <w:start w:val="1"/>
      <w:numFmt w:val="lowerRoman"/>
      <w:lvlText w:val="%1)"/>
      <w:lvlJc w:val="left"/>
      <w:pPr>
        <w:ind w:left="720" w:hanging="36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9373787"/>
    <w:multiLevelType w:val="hybridMultilevel"/>
    <w:tmpl w:val="0F0A3576"/>
    <w:lvl w:ilvl="0" w:tplc="09E4B4F4">
      <w:start w:val="1"/>
      <w:numFmt w:val="lowerRoman"/>
      <w:lvlText w:val="%1)"/>
      <w:lvlJc w:val="right"/>
      <w:pPr>
        <w:ind w:left="1501" w:hanging="360"/>
      </w:pPr>
      <w:rPr>
        <w:rFonts w:hint="default"/>
        <w:b/>
      </w:rPr>
    </w:lvl>
    <w:lvl w:ilvl="1" w:tplc="04090019" w:tentative="1">
      <w:start w:val="1"/>
      <w:numFmt w:val="lowerLetter"/>
      <w:lvlText w:val="%2."/>
      <w:lvlJc w:val="left"/>
      <w:pPr>
        <w:ind w:left="2221" w:hanging="360"/>
      </w:pPr>
    </w:lvl>
    <w:lvl w:ilvl="2" w:tplc="0409001B" w:tentative="1">
      <w:start w:val="1"/>
      <w:numFmt w:val="lowerRoman"/>
      <w:lvlText w:val="%3."/>
      <w:lvlJc w:val="right"/>
      <w:pPr>
        <w:ind w:left="2941" w:hanging="180"/>
      </w:pPr>
    </w:lvl>
    <w:lvl w:ilvl="3" w:tplc="0409000F" w:tentative="1">
      <w:start w:val="1"/>
      <w:numFmt w:val="decimal"/>
      <w:lvlText w:val="%4."/>
      <w:lvlJc w:val="left"/>
      <w:pPr>
        <w:ind w:left="3661" w:hanging="360"/>
      </w:pPr>
    </w:lvl>
    <w:lvl w:ilvl="4" w:tplc="04090019" w:tentative="1">
      <w:start w:val="1"/>
      <w:numFmt w:val="lowerLetter"/>
      <w:lvlText w:val="%5."/>
      <w:lvlJc w:val="left"/>
      <w:pPr>
        <w:ind w:left="4381" w:hanging="360"/>
      </w:pPr>
    </w:lvl>
    <w:lvl w:ilvl="5" w:tplc="0409001B" w:tentative="1">
      <w:start w:val="1"/>
      <w:numFmt w:val="lowerRoman"/>
      <w:lvlText w:val="%6."/>
      <w:lvlJc w:val="right"/>
      <w:pPr>
        <w:ind w:left="5101" w:hanging="180"/>
      </w:pPr>
    </w:lvl>
    <w:lvl w:ilvl="6" w:tplc="0409000F" w:tentative="1">
      <w:start w:val="1"/>
      <w:numFmt w:val="decimal"/>
      <w:lvlText w:val="%7."/>
      <w:lvlJc w:val="left"/>
      <w:pPr>
        <w:ind w:left="5821" w:hanging="360"/>
      </w:pPr>
    </w:lvl>
    <w:lvl w:ilvl="7" w:tplc="04090019" w:tentative="1">
      <w:start w:val="1"/>
      <w:numFmt w:val="lowerLetter"/>
      <w:lvlText w:val="%8."/>
      <w:lvlJc w:val="left"/>
      <w:pPr>
        <w:ind w:left="6541" w:hanging="360"/>
      </w:pPr>
    </w:lvl>
    <w:lvl w:ilvl="8" w:tplc="0409001B" w:tentative="1">
      <w:start w:val="1"/>
      <w:numFmt w:val="lowerRoman"/>
      <w:lvlText w:val="%9."/>
      <w:lvlJc w:val="right"/>
      <w:pPr>
        <w:ind w:left="7261" w:hanging="180"/>
      </w:pPr>
    </w:lvl>
  </w:abstractNum>
  <w:abstractNum w:abstractNumId="10">
    <w:nsid w:val="42BE483F"/>
    <w:multiLevelType w:val="hybridMultilevel"/>
    <w:tmpl w:val="755A78B6"/>
    <w:lvl w:ilvl="0" w:tplc="59D4967A">
      <w:start w:val="1"/>
      <w:numFmt w:val="lowerRoman"/>
      <w:lvlText w:val="%1)"/>
      <w:lvlJc w:val="left"/>
      <w:pPr>
        <w:ind w:left="2220" w:hanging="360"/>
      </w:pPr>
      <w:rPr>
        <w:rFonts w:hint="default"/>
        <w:i w:val="0"/>
      </w:rPr>
    </w:lvl>
    <w:lvl w:ilvl="1" w:tplc="04080019" w:tentative="1">
      <w:start w:val="1"/>
      <w:numFmt w:val="lowerLetter"/>
      <w:lvlText w:val="%2."/>
      <w:lvlJc w:val="left"/>
      <w:pPr>
        <w:ind w:left="2940" w:hanging="360"/>
      </w:pPr>
    </w:lvl>
    <w:lvl w:ilvl="2" w:tplc="0408001B" w:tentative="1">
      <w:start w:val="1"/>
      <w:numFmt w:val="lowerRoman"/>
      <w:lvlText w:val="%3."/>
      <w:lvlJc w:val="right"/>
      <w:pPr>
        <w:ind w:left="3660" w:hanging="180"/>
      </w:pPr>
    </w:lvl>
    <w:lvl w:ilvl="3" w:tplc="0408000F" w:tentative="1">
      <w:start w:val="1"/>
      <w:numFmt w:val="decimal"/>
      <w:lvlText w:val="%4."/>
      <w:lvlJc w:val="left"/>
      <w:pPr>
        <w:ind w:left="4380" w:hanging="360"/>
      </w:pPr>
    </w:lvl>
    <w:lvl w:ilvl="4" w:tplc="04080019" w:tentative="1">
      <w:start w:val="1"/>
      <w:numFmt w:val="lowerLetter"/>
      <w:lvlText w:val="%5."/>
      <w:lvlJc w:val="left"/>
      <w:pPr>
        <w:ind w:left="5100" w:hanging="360"/>
      </w:pPr>
    </w:lvl>
    <w:lvl w:ilvl="5" w:tplc="0408001B" w:tentative="1">
      <w:start w:val="1"/>
      <w:numFmt w:val="lowerRoman"/>
      <w:lvlText w:val="%6."/>
      <w:lvlJc w:val="right"/>
      <w:pPr>
        <w:ind w:left="5820" w:hanging="180"/>
      </w:pPr>
    </w:lvl>
    <w:lvl w:ilvl="6" w:tplc="0408000F" w:tentative="1">
      <w:start w:val="1"/>
      <w:numFmt w:val="decimal"/>
      <w:lvlText w:val="%7."/>
      <w:lvlJc w:val="left"/>
      <w:pPr>
        <w:ind w:left="6540" w:hanging="360"/>
      </w:pPr>
    </w:lvl>
    <w:lvl w:ilvl="7" w:tplc="04080019" w:tentative="1">
      <w:start w:val="1"/>
      <w:numFmt w:val="lowerLetter"/>
      <w:lvlText w:val="%8."/>
      <w:lvlJc w:val="left"/>
      <w:pPr>
        <w:ind w:left="7260" w:hanging="360"/>
      </w:pPr>
    </w:lvl>
    <w:lvl w:ilvl="8" w:tplc="0408001B" w:tentative="1">
      <w:start w:val="1"/>
      <w:numFmt w:val="lowerRoman"/>
      <w:lvlText w:val="%9."/>
      <w:lvlJc w:val="right"/>
      <w:pPr>
        <w:ind w:left="7980" w:hanging="180"/>
      </w:pPr>
    </w:lvl>
  </w:abstractNum>
  <w:abstractNum w:abstractNumId="11">
    <w:nsid w:val="550B542C"/>
    <w:multiLevelType w:val="hybridMultilevel"/>
    <w:tmpl w:val="D11831D6"/>
    <w:lvl w:ilvl="0" w:tplc="0F744DA2">
      <w:start w:val="1"/>
      <w:numFmt w:val="lowerRoman"/>
      <w:lvlText w:val="%1)"/>
      <w:lvlJc w:val="righ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63DD65F4"/>
    <w:multiLevelType w:val="hybridMultilevel"/>
    <w:tmpl w:val="5A420CBA"/>
    <w:lvl w:ilvl="0" w:tplc="1E9225A4">
      <w:start w:val="1"/>
      <w:numFmt w:val="lowerRoman"/>
      <w:lvlText w:val="%1)"/>
      <w:lvlJc w:val="right"/>
      <w:pPr>
        <w:ind w:left="1638" w:hanging="360"/>
      </w:pPr>
      <w:rPr>
        <w:rFonts w:hint="default"/>
        <w:b/>
        <w:i w:val="0"/>
      </w:rPr>
    </w:lvl>
    <w:lvl w:ilvl="1" w:tplc="04080019" w:tentative="1">
      <w:start w:val="1"/>
      <w:numFmt w:val="lowerLetter"/>
      <w:lvlText w:val="%2."/>
      <w:lvlJc w:val="left"/>
      <w:pPr>
        <w:ind w:left="2358" w:hanging="360"/>
      </w:pPr>
    </w:lvl>
    <w:lvl w:ilvl="2" w:tplc="0408001B" w:tentative="1">
      <w:start w:val="1"/>
      <w:numFmt w:val="lowerRoman"/>
      <w:lvlText w:val="%3."/>
      <w:lvlJc w:val="right"/>
      <w:pPr>
        <w:ind w:left="3078" w:hanging="180"/>
      </w:pPr>
    </w:lvl>
    <w:lvl w:ilvl="3" w:tplc="0408000F" w:tentative="1">
      <w:start w:val="1"/>
      <w:numFmt w:val="decimal"/>
      <w:lvlText w:val="%4."/>
      <w:lvlJc w:val="left"/>
      <w:pPr>
        <w:ind w:left="3798" w:hanging="360"/>
      </w:pPr>
    </w:lvl>
    <w:lvl w:ilvl="4" w:tplc="04080019" w:tentative="1">
      <w:start w:val="1"/>
      <w:numFmt w:val="lowerLetter"/>
      <w:lvlText w:val="%5."/>
      <w:lvlJc w:val="left"/>
      <w:pPr>
        <w:ind w:left="4518" w:hanging="360"/>
      </w:pPr>
    </w:lvl>
    <w:lvl w:ilvl="5" w:tplc="0408001B" w:tentative="1">
      <w:start w:val="1"/>
      <w:numFmt w:val="lowerRoman"/>
      <w:lvlText w:val="%6."/>
      <w:lvlJc w:val="right"/>
      <w:pPr>
        <w:ind w:left="5238" w:hanging="180"/>
      </w:pPr>
    </w:lvl>
    <w:lvl w:ilvl="6" w:tplc="0408000F" w:tentative="1">
      <w:start w:val="1"/>
      <w:numFmt w:val="decimal"/>
      <w:lvlText w:val="%7."/>
      <w:lvlJc w:val="left"/>
      <w:pPr>
        <w:ind w:left="5958" w:hanging="360"/>
      </w:pPr>
    </w:lvl>
    <w:lvl w:ilvl="7" w:tplc="04080019" w:tentative="1">
      <w:start w:val="1"/>
      <w:numFmt w:val="lowerLetter"/>
      <w:lvlText w:val="%8."/>
      <w:lvlJc w:val="left"/>
      <w:pPr>
        <w:ind w:left="6678" w:hanging="360"/>
      </w:pPr>
    </w:lvl>
    <w:lvl w:ilvl="8" w:tplc="0408001B" w:tentative="1">
      <w:start w:val="1"/>
      <w:numFmt w:val="lowerRoman"/>
      <w:lvlText w:val="%9."/>
      <w:lvlJc w:val="right"/>
      <w:pPr>
        <w:ind w:left="7398" w:hanging="180"/>
      </w:pPr>
    </w:lvl>
  </w:abstractNum>
  <w:abstractNum w:abstractNumId="13">
    <w:nsid w:val="66662501"/>
    <w:multiLevelType w:val="hybridMultilevel"/>
    <w:tmpl w:val="996C46C6"/>
    <w:lvl w:ilvl="0" w:tplc="5B3C95C8">
      <w:start w:val="1"/>
      <w:numFmt w:val="lowerRoman"/>
      <w:lvlText w:val="%1)"/>
      <w:lvlJc w:val="right"/>
      <w:pPr>
        <w:ind w:left="1080" w:hanging="72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66EA6D49"/>
    <w:multiLevelType w:val="hybridMultilevel"/>
    <w:tmpl w:val="D2C803EA"/>
    <w:lvl w:ilvl="0" w:tplc="09E4B4F4">
      <w:start w:val="1"/>
      <w:numFmt w:val="lowerRoman"/>
      <w:lvlText w:val="%1)"/>
      <w:lvlJc w:val="right"/>
      <w:pPr>
        <w:ind w:left="1080" w:hanging="360"/>
      </w:pPr>
      <w:rPr>
        <w:rFonts w:hint="default"/>
        <w:b/>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5">
    <w:nsid w:val="73067BC7"/>
    <w:multiLevelType w:val="hybridMultilevel"/>
    <w:tmpl w:val="9DD0C8F8"/>
    <w:lvl w:ilvl="0" w:tplc="09E4B4F4">
      <w:start w:val="1"/>
      <w:numFmt w:val="lowerRoman"/>
      <w:lvlText w:val="%1)"/>
      <w:lvlJc w:val="righ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75434D6D"/>
    <w:multiLevelType w:val="hybridMultilevel"/>
    <w:tmpl w:val="7E0ABA02"/>
    <w:lvl w:ilvl="0" w:tplc="09E4B4F4">
      <w:start w:val="1"/>
      <w:numFmt w:val="lowerRoman"/>
      <w:lvlText w:val="%1)"/>
      <w:lvlJc w:val="right"/>
      <w:pPr>
        <w:ind w:left="720" w:hanging="360"/>
      </w:pPr>
      <w:rPr>
        <w:rFonts w:hint="default"/>
        <w:b/>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76074E61"/>
    <w:multiLevelType w:val="hybridMultilevel"/>
    <w:tmpl w:val="38F6B68E"/>
    <w:lvl w:ilvl="0" w:tplc="09E4B4F4">
      <w:start w:val="1"/>
      <w:numFmt w:val="lowerRoman"/>
      <w:lvlText w:val="%1)"/>
      <w:lvlJc w:val="right"/>
      <w:pPr>
        <w:ind w:left="1004" w:hanging="360"/>
      </w:pPr>
      <w:rPr>
        <w:rFonts w:hint="default"/>
        <w:b/>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8">
    <w:nsid w:val="7B0C42F1"/>
    <w:multiLevelType w:val="hybridMultilevel"/>
    <w:tmpl w:val="F64085D2"/>
    <w:lvl w:ilvl="0" w:tplc="6436C3D4">
      <w:start w:val="1"/>
      <w:numFmt w:val="lowerRoman"/>
      <w:lvlText w:val="%1)"/>
      <w:lvlJc w:val="left"/>
      <w:pPr>
        <w:ind w:left="862" w:hanging="72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5"/>
  </w:num>
  <w:num w:numId="2">
    <w:abstractNumId w:val="14"/>
  </w:num>
  <w:num w:numId="3">
    <w:abstractNumId w:val="16"/>
  </w:num>
  <w:num w:numId="4">
    <w:abstractNumId w:val="9"/>
  </w:num>
  <w:num w:numId="5">
    <w:abstractNumId w:val="7"/>
  </w:num>
  <w:num w:numId="6">
    <w:abstractNumId w:val="1"/>
  </w:num>
  <w:num w:numId="7">
    <w:abstractNumId w:val="13"/>
  </w:num>
  <w:num w:numId="8">
    <w:abstractNumId w:val="0"/>
  </w:num>
  <w:num w:numId="9">
    <w:abstractNumId w:val="11"/>
  </w:num>
  <w:num w:numId="10">
    <w:abstractNumId w:val="3"/>
  </w:num>
  <w:num w:numId="11">
    <w:abstractNumId w:val="17"/>
  </w:num>
  <w:num w:numId="12">
    <w:abstractNumId w:val="15"/>
  </w:num>
  <w:num w:numId="13">
    <w:abstractNumId w:val="18"/>
  </w:num>
  <w:num w:numId="14">
    <w:abstractNumId w:val="4"/>
  </w:num>
  <w:num w:numId="15">
    <w:abstractNumId w:val="12"/>
  </w:num>
  <w:num w:numId="16">
    <w:abstractNumId w:val="10"/>
  </w:num>
  <w:num w:numId="17">
    <w:abstractNumId w:val="2"/>
  </w:num>
  <w:num w:numId="18">
    <w:abstractNumId w:val="6"/>
  </w:num>
  <w:num w:numId="19">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B11"/>
    <w:rsid w:val="00000647"/>
    <w:rsid w:val="0000218C"/>
    <w:rsid w:val="0000440A"/>
    <w:rsid w:val="00005B00"/>
    <w:rsid w:val="0000693E"/>
    <w:rsid w:val="00007C30"/>
    <w:rsid w:val="00013086"/>
    <w:rsid w:val="00013FF2"/>
    <w:rsid w:val="0001793E"/>
    <w:rsid w:val="00021861"/>
    <w:rsid w:val="00024C6E"/>
    <w:rsid w:val="00025405"/>
    <w:rsid w:val="00033D2D"/>
    <w:rsid w:val="00037ED2"/>
    <w:rsid w:val="000407B5"/>
    <w:rsid w:val="00043309"/>
    <w:rsid w:val="00046085"/>
    <w:rsid w:val="00046AD1"/>
    <w:rsid w:val="000476A7"/>
    <w:rsid w:val="000478A4"/>
    <w:rsid w:val="00050534"/>
    <w:rsid w:val="00050AE5"/>
    <w:rsid w:val="00051B43"/>
    <w:rsid w:val="00051F2D"/>
    <w:rsid w:val="00054633"/>
    <w:rsid w:val="000549F7"/>
    <w:rsid w:val="000557A3"/>
    <w:rsid w:val="00067876"/>
    <w:rsid w:val="00067D96"/>
    <w:rsid w:val="000733E0"/>
    <w:rsid w:val="000733FE"/>
    <w:rsid w:val="0007457B"/>
    <w:rsid w:val="00074CEA"/>
    <w:rsid w:val="00074D4C"/>
    <w:rsid w:val="00076772"/>
    <w:rsid w:val="00076A5A"/>
    <w:rsid w:val="00081972"/>
    <w:rsid w:val="00082446"/>
    <w:rsid w:val="00084D99"/>
    <w:rsid w:val="00084E81"/>
    <w:rsid w:val="00086D70"/>
    <w:rsid w:val="00093CF6"/>
    <w:rsid w:val="00093FAB"/>
    <w:rsid w:val="00096181"/>
    <w:rsid w:val="000A20BD"/>
    <w:rsid w:val="000A3ADA"/>
    <w:rsid w:val="000A646D"/>
    <w:rsid w:val="000A6803"/>
    <w:rsid w:val="000A7030"/>
    <w:rsid w:val="000B098B"/>
    <w:rsid w:val="000B5D6A"/>
    <w:rsid w:val="000B69CF"/>
    <w:rsid w:val="000B6B0F"/>
    <w:rsid w:val="000C6017"/>
    <w:rsid w:val="000C64FE"/>
    <w:rsid w:val="000C680F"/>
    <w:rsid w:val="000D098D"/>
    <w:rsid w:val="000D5522"/>
    <w:rsid w:val="000D6EDD"/>
    <w:rsid w:val="000D78F9"/>
    <w:rsid w:val="000E0B22"/>
    <w:rsid w:val="000E1999"/>
    <w:rsid w:val="000E5174"/>
    <w:rsid w:val="000E55FB"/>
    <w:rsid w:val="000E582C"/>
    <w:rsid w:val="000E6A68"/>
    <w:rsid w:val="000F054E"/>
    <w:rsid w:val="000F3FEE"/>
    <w:rsid w:val="000F4037"/>
    <w:rsid w:val="000F7661"/>
    <w:rsid w:val="00101BC9"/>
    <w:rsid w:val="00101DD1"/>
    <w:rsid w:val="00102F3D"/>
    <w:rsid w:val="001051B1"/>
    <w:rsid w:val="0010533C"/>
    <w:rsid w:val="00105DFE"/>
    <w:rsid w:val="00110187"/>
    <w:rsid w:val="0011036B"/>
    <w:rsid w:val="00110E6C"/>
    <w:rsid w:val="0011394F"/>
    <w:rsid w:val="001149FA"/>
    <w:rsid w:val="00117ACC"/>
    <w:rsid w:val="0012096C"/>
    <w:rsid w:val="0012295E"/>
    <w:rsid w:val="0012479C"/>
    <w:rsid w:val="00126A84"/>
    <w:rsid w:val="001305FB"/>
    <w:rsid w:val="00130895"/>
    <w:rsid w:val="00131202"/>
    <w:rsid w:val="0013297A"/>
    <w:rsid w:val="00132E5D"/>
    <w:rsid w:val="00145835"/>
    <w:rsid w:val="00145B81"/>
    <w:rsid w:val="00147283"/>
    <w:rsid w:val="00147611"/>
    <w:rsid w:val="001527B6"/>
    <w:rsid w:val="00155DDD"/>
    <w:rsid w:val="00163067"/>
    <w:rsid w:val="00163D34"/>
    <w:rsid w:val="00166F3F"/>
    <w:rsid w:val="00167F4E"/>
    <w:rsid w:val="0017126D"/>
    <w:rsid w:val="00171DA5"/>
    <w:rsid w:val="00174BAC"/>
    <w:rsid w:val="0018244F"/>
    <w:rsid w:val="00185A41"/>
    <w:rsid w:val="0019149B"/>
    <w:rsid w:val="00192FA9"/>
    <w:rsid w:val="001948E0"/>
    <w:rsid w:val="00194ABB"/>
    <w:rsid w:val="00194ABC"/>
    <w:rsid w:val="00195BB7"/>
    <w:rsid w:val="0019683B"/>
    <w:rsid w:val="001A23CF"/>
    <w:rsid w:val="001A44C7"/>
    <w:rsid w:val="001A47E2"/>
    <w:rsid w:val="001A508C"/>
    <w:rsid w:val="001B0659"/>
    <w:rsid w:val="001B118D"/>
    <w:rsid w:val="001B1CEE"/>
    <w:rsid w:val="001B3279"/>
    <w:rsid w:val="001B4EB4"/>
    <w:rsid w:val="001B56D7"/>
    <w:rsid w:val="001B728C"/>
    <w:rsid w:val="001B7D56"/>
    <w:rsid w:val="001C1708"/>
    <w:rsid w:val="001C2E28"/>
    <w:rsid w:val="001C4C1E"/>
    <w:rsid w:val="001D0575"/>
    <w:rsid w:val="001D1BAD"/>
    <w:rsid w:val="001D4080"/>
    <w:rsid w:val="001D6114"/>
    <w:rsid w:val="001D61A4"/>
    <w:rsid w:val="001D66D4"/>
    <w:rsid w:val="001D7B7E"/>
    <w:rsid w:val="001D7D48"/>
    <w:rsid w:val="001E16CC"/>
    <w:rsid w:val="001E24FE"/>
    <w:rsid w:val="001E42B8"/>
    <w:rsid w:val="001E6F31"/>
    <w:rsid w:val="001E7939"/>
    <w:rsid w:val="001F2DC7"/>
    <w:rsid w:val="001F4EC8"/>
    <w:rsid w:val="001F55B3"/>
    <w:rsid w:val="001F58B5"/>
    <w:rsid w:val="001F5EBE"/>
    <w:rsid w:val="001F5F2E"/>
    <w:rsid w:val="001F648D"/>
    <w:rsid w:val="001F705D"/>
    <w:rsid w:val="001F7DAA"/>
    <w:rsid w:val="00205573"/>
    <w:rsid w:val="00210593"/>
    <w:rsid w:val="002109E6"/>
    <w:rsid w:val="0021155C"/>
    <w:rsid w:val="002116E0"/>
    <w:rsid w:val="00211991"/>
    <w:rsid w:val="0021389D"/>
    <w:rsid w:val="00217B5A"/>
    <w:rsid w:val="00217E9C"/>
    <w:rsid w:val="002204C0"/>
    <w:rsid w:val="00220792"/>
    <w:rsid w:val="00223A5D"/>
    <w:rsid w:val="0022493D"/>
    <w:rsid w:val="00226AA6"/>
    <w:rsid w:val="00226D04"/>
    <w:rsid w:val="00227851"/>
    <w:rsid w:val="00232952"/>
    <w:rsid w:val="00234D0C"/>
    <w:rsid w:val="00235B47"/>
    <w:rsid w:val="00242ADF"/>
    <w:rsid w:val="00242AFC"/>
    <w:rsid w:val="00246965"/>
    <w:rsid w:val="00246AEC"/>
    <w:rsid w:val="00246D7C"/>
    <w:rsid w:val="002509B3"/>
    <w:rsid w:val="0025251E"/>
    <w:rsid w:val="00252FAD"/>
    <w:rsid w:val="00253A45"/>
    <w:rsid w:val="002542C8"/>
    <w:rsid w:val="00254767"/>
    <w:rsid w:val="00254FD9"/>
    <w:rsid w:val="0026147E"/>
    <w:rsid w:val="00264729"/>
    <w:rsid w:val="002649C6"/>
    <w:rsid w:val="00266608"/>
    <w:rsid w:val="00270992"/>
    <w:rsid w:val="00270E06"/>
    <w:rsid w:val="00275328"/>
    <w:rsid w:val="00275865"/>
    <w:rsid w:val="00275B5A"/>
    <w:rsid w:val="00282E9F"/>
    <w:rsid w:val="00283768"/>
    <w:rsid w:val="002841DD"/>
    <w:rsid w:val="00284799"/>
    <w:rsid w:val="002870E7"/>
    <w:rsid w:val="00291743"/>
    <w:rsid w:val="00291ECA"/>
    <w:rsid w:val="002947F0"/>
    <w:rsid w:val="0029587A"/>
    <w:rsid w:val="00295CAF"/>
    <w:rsid w:val="00296866"/>
    <w:rsid w:val="002A289C"/>
    <w:rsid w:val="002A3539"/>
    <w:rsid w:val="002A5445"/>
    <w:rsid w:val="002A5D34"/>
    <w:rsid w:val="002A6C76"/>
    <w:rsid w:val="002A7B3E"/>
    <w:rsid w:val="002B1F60"/>
    <w:rsid w:val="002B283F"/>
    <w:rsid w:val="002B2E66"/>
    <w:rsid w:val="002B4F74"/>
    <w:rsid w:val="002B5321"/>
    <w:rsid w:val="002B6B59"/>
    <w:rsid w:val="002C0862"/>
    <w:rsid w:val="002C3E73"/>
    <w:rsid w:val="002C5A12"/>
    <w:rsid w:val="002C7B90"/>
    <w:rsid w:val="002D2C98"/>
    <w:rsid w:val="002D2FE6"/>
    <w:rsid w:val="002D3738"/>
    <w:rsid w:val="002D4F43"/>
    <w:rsid w:val="002D6493"/>
    <w:rsid w:val="002D68AA"/>
    <w:rsid w:val="002D7E79"/>
    <w:rsid w:val="002E0726"/>
    <w:rsid w:val="002E213C"/>
    <w:rsid w:val="002E2BD4"/>
    <w:rsid w:val="002E2FCB"/>
    <w:rsid w:val="002E4660"/>
    <w:rsid w:val="002F0F3A"/>
    <w:rsid w:val="002F2D80"/>
    <w:rsid w:val="002F3BF3"/>
    <w:rsid w:val="002F4EF2"/>
    <w:rsid w:val="002F6297"/>
    <w:rsid w:val="002F75E2"/>
    <w:rsid w:val="003005ED"/>
    <w:rsid w:val="00300AC3"/>
    <w:rsid w:val="0030134F"/>
    <w:rsid w:val="00302506"/>
    <w:rsid w:val="00302E46"/>
    <w:rsid w:val="00302EB9"/>
    <w:rsid w:val="00303113"/>
    <w:rsid w:val="00310268"/>
    <w:rsid w:val="0031265B"/>
    <w:rsid w:val="00314155"/>
    <w:rsid w:val="00322FC3"/>
    <w:rsid w:val="003234DF"/>
    <w:rsid w:val="00332A11"/>
    <w:rsid w:val="00333824"/>
    <w:rsid w:val="00336EB0"/>
    <w:rsid w:val="003372DE"/>
    <w:rsid w:val="00341ECC"/>
    <w:rsid w:val="00344591"/>
    <w:rsid w:val="003454AA"/>
    <w:rsid w:val="00345990"/>
    <w:rsid w:val="00345C08"/>
    <w:rsid w:val="003530BB"/>
    <w:rsid w:val="003532A5"/>
    <w:rsid w:val="0035394D"/>
    <w:rsid w:val="003551C2"/>
    <w:rsid w:val="00360BFC"/>
    <w:rsid w:val="0036262B"/>
    <w:rsid w:val="00363B97"/>
    <w:rsid w:val="00364937"/>
    <w:rsid w:val="00370805"/>
    <w:rsid w:val="00371636"/>
    <w:rsid w:val="00371CB5"/>
    <w:rsid w:val="003755E8"/>
    <w:rsid w:val="00380559"/>
    <w:rsid w:val="0038135E"/>
    <w:rsid w:val="003824F7"/>
    <w:rsid w:val="00385869"/>
    <w:rsid w:val="00387343"/>
    <w:rsid w:val="003919FE"/>
    <w:rsid w:val="003937D6"/>
    <w:rsid w:val="00396788"/>
    <w:rsid w:val="00396914"/>
    <w:rsid w:val="00397CE5"/>
    <w:rsid w:val="003A2A41"/>
    <w:rsid w:val="003A383F"/>
    <w:rsid w:val="003A692B"/>
    <w:rsid w:val="003A6D69"/>
    <w:rsid w:val="003B1C0A"/>
    <w:rsid w:val="003B5E9C"/>
    <w:rsid w:val="003C16FD"/>
    <w:rsid w:val="003C1EED"/>
    <w:rsid w:val="003C364A"/>
    <w:rsid w:val="003C3A0C"/>
    <w:rsid w:val="003C4B6A"/>
    <w:rsid w:val="003C51D5"/>
    <w:rsid w:val="003C75A6"/>
    <w:rsid w:val="003D1880"/>
    <w:rsid w:val="003D21F4"/>
    <w:rsid w:val="003D29DE"/>
    <w:rsid w:val="003D3C2C"/>
    <w:rsid w:val="003D490D"/>
    <w:rsid w:val="003D6C22"/>
    <w:rsid w:val="003D712F"/>
    <w:rsid w:val="003D770F"/>
    <w:rsid w:val="003E076C"/>
    <w:rsid w:val="003E56A2"/>
    <w:rsid w:val="003E5DE6"/>
    <w:rsid w:val="003E65C0"/>
    <w:rsid w:val="003E7194"/>
    <w:rsid w:val="003F214E"/>
    <w:rsid w:val="003F4E93"/>
    <w:rsid w:val="003F4F5B"/>
    <w:rsid w:val="00401CFC"/>
    <w:rsid w:val="004020AF"/>
    <w:rsid w:val="00403F28"/>
    <w:rsid w:val="00403FA3"/>
    <w:rsid w:val="0040480C"/>
    <w:rsid w:val="00414078"/>
    <w:rsid w:val="004146B8"/>
    <w:rsid w:val="00420B1F"/>
    <w:rsid w:val="004215AC"/>
    <w:rsid w:val="004221B8"/>
    <w:rsid w:val="00424B8C"/>
    <w:rsid w:val="00424EE6"/>
    <w:rsid w:val="004273E2"/>
    <w:rsid w:val="00432125"/>
    <w:rsid w:val="00437BB8"/>
    <w:rsid w:val="00437E31"/>
    <w:rsid w:val="00441F07"/>
    <w:rsid w:val="00442FD7"/>
    <w:rsid w:val="00444328"/>
    <w:rsid w:val="004517E8"/>
    <w:rsid w:val="00462BF6"/>
    <w:rsid w:val="004631AC"/>
    <w:rsid w:val="004631DE"/>
    <w:rsid w:val="00463D76"/>
    <w:rsid w:val="00463DCA"/>
    <w:rsid w:val="00465FCA"/>
    <w:rsid w:val="00466139"/>
    <w:rsid w:val="00466A52"/>
    <w:rsid w:val="00472BCD"/>
    <w:rsid w:val="0047384C"/>
    <w:rsid w:val="004779B5"/>
    <w:rsid w:val="00477A74"/>
    <w:rsid w:val="00477CE5"/>
    <w:rsid w:val="00480372"/>
    <w:rsid w:val="00482E5A"/>
    <w:rsid w:val="004838FB"/>
    <w:rsid w:val="004874E6"/>
    <w:rsid w:val="00496BA1"/>
    <w:rsid w:val="004A4C52"/>
    <w:rsid w:val="004A6739"/>
    <w:rsid w:val="004B2BB0"/>
    <w:rsid w:val="004B2F22"/>
    <w:rsid w:val="004B564C"/>
    <w:rsid w:val="004B7992"/>
    <w:rsid w:val="004C621D"/>
    <w:rsid w:val="004D0021"/>
    <w:rsid w:val="004D14C2"/>
    <w:rsid w:val="004D268E"/>
    <w:rsid w:val="004D2766"/>
    <w:rsid w:val="004D4687"/>
    <w:rsid w:val="004D4776"/>
    <w:rsid w:val="004D533C"/>
    <w:rsid w:val="004D64A4"/>
    <w:rsid w:val="004D68EF"/>
    <w:rsid w:val="004E25EE"/>
    <w:rsid w:val="004E2789"/>
    <w:rsid w:val="004E541A"/>
    <w:rsid w:val="004E7A63"/>
    <w:rsid w:val="004F0A06"/>
    <w:rsid w:val="004F0E04"/>
    <w:rsid w:val="004F2571"/>
    <w:rsid w:val="004F2A10"/>
    <w:rsid w:val="004F2E97"/>
    <w:rsid w:val="00500A28"/>
    <w:rsid w:val="00500BEE"/>
    <w:rsid w:val="00500ED1"/>
    <w:rsid w:val="00501E39"/>
    <w:rsid w:val="005038F2"/>
    <w:rsid w:val="005067D2"/>
    <w:rsid w:val="005073E5"/>
    <w:rsid w:val="00507F00"/>
    <w:rsid w:val="00510E3B"/>
    <w:rsid w:val="0051114D"/>
    <w:rsid w:val="00515186"/>
    <w:rsid w:val="00515A46"/>
    <w:rsid w:val="00520C86"/>
    <w:rsid w:val="005254D3"/>
    <w:rsid w:val="0052593D"/>
    <w:rsid w:val="00526950"/>
    <w:rsid w:val="005373F8"/>
    <w:rsid w:val="00540B1E"/>
    <w:rsid w:val="00541C8A"/>
    <w:rsid w:val="005425E7"/>
    <w:rsid w:val="00544233"/>
    <w:rsid w:val="0054482F"/>
    <w:rsid w:val="00545D97"/>
    <w:rsid w:val="00553482"/>
    <w:rsid w:val="0055628F"/>
    <w:rsid w:val="005573AD"/>
    <w:rsid w:val="00557888"/>
    <w:rsid w:val="005610FA"/>
    <w:rsid w:val="00565F9B"/>
    <w:rsid w:val="005701AA"/>
    <w:rsid w:val="00570EB1"/>
    <w:rsid w:val="00571BB5"/>
    <w:rsid w:val="0057415A"/>
    <w:rsid w:val="00575D1D"/>
    <w:rsid w:val="00575EB4"/>
    <w:rsid w:val="0058001C"/>
    <w:rsid w:val="00580EDB"/>
    <w:rsid w:val="0058431A"/>
    <w:rsid w:val="0058618F"/>
    <w:rsid w:val="00590EFD"/>
    <w:rsid w:val="00594F81"/>
    <w:rsid w:val="00594F82"/>
    <w:rsid w:val="005951CC"/>
    <w:rsid w:val="005967A4"/>
    <w:rsid w:val="005A0E74"/>
    <w:rsid w:val="005A324B"/>
    <w:rsid w:val="005A36E3"/>
    <w:rsid w:val="005A439B"/>
    <w:rsid w:val="005A4EB1"/>
    <w:rsid w:val="005B02CF"/>
    <w:rsid w:val="005B0467"/>
    <w:rsid w:val="005B11F2"/>
    <w:rsid w:val="005B1680"/>
    <w:rsid w:val="005B20A2"/>
    <w:rsid w:val="005B2AEA"/>
    <w:rsid w:val="005B41CF"/>
    <w:rsid w:val="005C0ADB"/>
    <w:rsid w:val="005C179A"/>
    <w:rsid w:val="005C2BF2"/>
    <w:rsid w:val="005C45A4"/>
    <w:rsid w:val="005C56ED"/>
    <w:rsid w:val="005C595F"/>
    <w:rsid w:val="005C773B"/>
    <w:rsid w:val="005D14E3"/>
    <w:rsid w:val="005D6D45"/>
    <w:rsid w:val="005D6F24"/>
    <w:rsid w:val="005D7AA1"/>
    <w:rsid w:val="005D7E2F"/>
    <w:rsid w:val="005E02E9"/>
    <w:rsid w:val="005E22C2"/>
    <w:rsid w:val="005E2A8C"/>
    <w:rsid w:val="005E3D35"/>
    <w:rsid w:val="005E48DE"/>
    <w:rsid w:val="005E4C84"/>
    <w:rsid w:val="005E6713"/>
    <w:rsid w:val="005E7166"/>
    <w:rsid w:val="005F09E8"/>
    <w:rsid w:val="005F0ABA"/>
    <w:rsid w:val="005F1F27"/>
    <w:rsid w:val="005F2A72"/>
    <w:rsid w:val="005F495B"/>
    <w:rsid w:val="005F4F87"/>
    <w:rsid w:val="005F507C"/>
    <w:rsid w:val="005F7A72"/>
    <w:rsid w:val="0060013C"/>
    <w:rsid w:val="00600C51"/>
    <w:rsid w:val="0060154E"/>
    <w:rsid w:val="00602F79"/>
    <w:rsid w:val="00604723"/>
    <w:rsid w:val="00605BDF"/>
    <w:rsid w:val="006078C7"/>
    <w:rsid w:val="0061321A"/>
    <w:rsid w:val="00615761"/>
    <w:rsid w:val="0062528A"/>
    <w:rsid w:val="006257CB"/>
    <w:rsid w:val="0062584F"/>
    <w:rsid w:val="00625F40"/>
    <w:rsid w:val="0062645A"/>
    <w:rsid w:val="00632458"/>
    <w:rsid w:val="00632B11"/>
    <w:rsid w:val="00632C0F"/>
    <w:rsid w:val="00637265"/>
    <w:rsid w:val="0063768B"/>
    <w:rsid w:val="0064357C"/>
    <w:rsid w:val="00650064"/>
    <w:rsid w:val="0065080B"/>
    <w:rsid w:val="00652561"/>
    <w:rsid w:val="00653060"/>
    <w:rsid w:val="00653B28"/>
    <w:rsid w:val="0065655C"/>
    <w:rsid w:val="00661814"/>
    <w:rsid w:val="0066438D"/>
    <w:rsid w:val="0066561D"/>
    <w:rsid w:val="00671339"/>
    <w:rsid w:val="00673143"/>
    <w:rsid w:val="00673F59"/>
    <w:rsid w:val="00674126"/>
    <w:rsid w:val="00674DFA"/>
    <w:rsid w:val="00675970"/>
    <w:rsid w:val="006776E1"/>
    <w:rsid w:val="00687330"/>
    <w:rsid w:val="00687370"/>
    <w:rsid w:val="00690253"/>
    <w:rsid w:val="00694615"/>
    <w:rsid w:val="006A365F"/>
    <w:rsid w:val="006A3BAC"/>
    <w:rsid w:val="006A3FBE"/>
    <w:rsid w:val="006A67FE"/>
    <w:rsid w:val="006A769F"/>
    <w:rsid w:val="006A7F86"/>
    <w:rsid w:val="006B2A53"/>
    <w:rsid w:val="006B4506"/>
    <w:rsid w:val="006B4B99"/>
    <w:rsid w:val="006B4C40"/>
    <w:rsid w:val="006B523E"/>
    <w:rsid w:val="006B7EBD"/>
    <w:rsid w:val="006C2E6D"/>
    <w:rsid w:val="006C302D"/>
    <w:rsid w:val="006C3187"/>
    <w:rsid w:val="006C748D"/>
    <w:rsid w:val="006C7847"/>
    <w:rsid w:val="006D0925"/>
    <w:rsid w:val="006D113C"/>
    <w:rsid w:val="006D2ED2"/>
    <w:rsid w:val="006D661D"/>
    <w:rsid w:val="006D7618"/>
    <w:rsid w:val="006E69AB"/>
    <w:rsid w:val="006F0403"/>
    <w:rsid w:val="006F0B42"/>
    <w:rsid w:val="006F33E3"/>
    <w:rsid w:val="006F3844"/>
    <w:rsid w:val="006F4D0C"/>
    <w:rsid w:val="006F7027"/>
    <w:rsid w:val="006F77F4"/>
    <w:rsid w:val="006F7E7E"/>
    <w:rsid w:val="00703A4B"/>
    <w:rsid w:val="0070591B"/>
    <w:rsid w:val="00705B23"/>
    <w:rsid w:val="00707742"/>
    <w:rsid w:val="00711FAB"/>
    <w:rsid w:val="00712C61"/>
    <w:rsid w:val="007177ED"/>
    <w:rsid w:val="0072354B"/>
    <w:rsid w:val="0073205C"/>
    <w:rsid w:val="007322DA"/>
    <w:rsid w:val="007414BC"/>
    <w:rsid w:val="00741708"/>
    <w:rsid w:val="00743071"/>
    <w:rsid w:val="007431BD"/>
    <w:rsid w:val="00745135"/>
    <w:rsid w:val="0074549E"/>
    <w:rsid w:val="00746B7D"/>
    <w:rsid w:val="007478E5"/>
    <w:rsid w:val="007503F3"/>
    <w:rsid w:val="007531D3"/>
    <w:rsid w:val="0075357C"/>
    <w:rsid w:val="00762173"/>
    <w:rsid w:val="00765048"/>
    <w:rsid w:val="00766270"/>
    <w:rsid w:val="00770EDC"/>
    <w:rsid w:val="00772380"/>
    <w:rsid w:val="0077370B"/>
    <w:rsid w:val="007752E4"/>
    <w:rsid w:val="00775C94"/>
    <w:rsid w:val="00777DFD"/>
    <w:rsid w:val="0078061C"/>
    <w:rsid w:val="00782C1B"/>
    <w:rsid w:val="00791047"/>
    <w:rsid w:val="00792323"/>
    <w:rsid w:val="00792386"/>
    <w:rsid w:val="00792988"/>
    <w:rsid w:val="00792E6D"/>
    <w:rsid w:val="00794DAF"/>
    <w:rsid w:val="007A03AE"/>
    <w:rsid w:val="007A46E3"/>
    <w:rsid w:val="007A76BD"/>
    <w:rsid w:val="007B0986"/>
    <w:rsid w:val="007B179B"/>
    <w:rsid w:val="007B2344"/>
    <w:rsid w:val="007B3C68"/>
    <w:rsid w:val="007B4A6B"/>
    <w:rsid w:val="007B6FAA"/>
    <w:rsid w:val="007B7A97"/>
    <w:rsid w:val="007C14D8"/>
    <w:rsid w:val="007C1D3E"/>
    <w:rsid w:val="007C2841"/>
    <w:rsid w:val="007C32E8"/>
    <w:rsid w:val="007C4E91"/>
    <w:rsid w:val="007C538B"/>
    <w:rsid w:val="007D04FF"/>
    <w:rsid w:val="007D164E"/>
    <w:rsid w:val="007D3EEF"/>
    <w:rsid w:val="007D45F0"/>
    <w:rsid w:val="007D693A"/>
    <w:rsid w:val="007E4B6A"/>
    <w:rsid w:val="007E6591"/>
    <w:rsid w:val="007F34B2"/>
    <w:rsid w:val="007F3A8F"/>
    <w:rsid w:val="007F6962"/>
    <w:rsid w:val="00805A6F"/>
    <w:rsid w:val="00807179"/>
    <w:rsid w:val="00811A14"/>
    <w:rsid w:val="00813C38"/>
    <w:rsid w:val="00813F4C"/>
    <w:rsid w:val="00814ABF"/>
    <w:rsid w:val="00816273"/>
    <w:rsid w:val="008204C2"/>
    <w:rsid w:val="00823C96"/>
    <w:rsid w:val="008275EC"/>
    <w:rsid w:val="008316DD"/>
    <w:rsid w:val="00832A79"/>
    <w:rsid w:val="00832D23"/>
    <w:rsid w:val="00833DC1"/>
    <w:rsid w:val="00837360"/>
    <w:rsid w:val="008377B6"/>
    <w:rsid w:val="00843360"/>
    <w:rsid w:val="00845F96"/>
    <w:rsid w:val="00852A11"/>
    <w:rsid w:val="00853E99"/>
    <w:rsid w:val="0085441E"/>
    <w:rsid w:val="00863E8C"/>
    <w:rsid w:val="00866BFE"/>
    <w:rsid w:val="00872626"/>
    <w:rsid w:val="00872C6A"/>
    <w:rsid w:val="0087704F"/>
    <w:rsid w:val="008804DD"/>
    <w:rsid w:val="00880C0F"/>
    <w:rsid w:val="00884FA7"/>
    <w:rsid w:val="00885DDA"/>
    <w:rsid w:val="00886535"/>
    <w:rsid w:val="00891707"/>
    <w:rsid w:val="00892129"/>
    <w:rsid w:val="00892154"/>
    <w:rsid w:val="00892C0A"/>
    <w:rsid w:val="0089729B"/>
    <w:rsid w:val="008A0C53"/>
    <w:rsid w:val="008A0D9B"/>
    <w:rsid w:val="008A4023"/>
    <w:rsid w:val="008A4703"/>
    <w:rsid w:val="008A5497"/>
    <w:rsid w:val="008A7C72"/>
    <w:rsid w:val="008B11BA"/>
    <w:rsid w:val="008B157E"/>
    <w:rsid w:val="008B334C"/>
    <w:rsid w:val="008B348C"/>
    <w:rsid w:val="008B79E7"/>
    <w:rsid w:val="008C5674"/>
    <w:rsid w:val="008D5661"/>
    <w:rsid w:val="008D5F49"/>
    <w:rsid w:val="008D74C7"/>
    <w:rsid w:val="008E06E0"/>
    <w:rsid w:val="008E0E26"/>
    <w:rsid w:val="008E5F4C"/>
    <w:rsid w:val="008E7629"/>
    <w:rsid w:val="008E7C5E"/>
    <w:rsid w:val="008F264A"/>
    <w:rsid w:val="008F2AD2"/>
    <w:rsid w:val="008F5BB4"/>
    <w:rsid w:val="008F6A43"/>
    <w:rsid w:val="00900043"/>
    <w:rsid w:val="00900A24"/>
    <w:rsid w:val="009017BB"/>
    <w:rsid w:val="0090194F"/>
    <w:rsid w:val="00903E6A"/>
    <w:rsid w:val="0090572C"/>
    <w:rsid w:val="009062EF"/>
    <w:rsid w:val="0090700A"/>
    <w:rsid w:val="0091233A"/>
    <w:rsid w:val="00912490"/>
    <w:rsid w:val="009136F9"/>
    <w:rsid w:val="00915345"/>
    <w:rsid w:val="009157A8"/>
    <w:rsid w:val="00917659"/>
    <w:rsid w:val="00921BEB"/>
    <w:rsid w:val="00932E60"/>
    <w:rsid w:val="0093580A"/>
    <w:rsid w:val="00935BF8"/>
    <w:rsid w:val="00937618"/>
    <w:rsid w:val="00940590"/>
    <w:rsid w:val="009434B5"/>
    <w:rsid w:val="00943FDB"/>
    <w:rsid w:val="0094415E"/>
    <w:rsid w:val="0094615D"/>
    <w:rsid w:val="0094619E"/>
    <w:rsid w:val="0094694B"/>
    <w:rsid w:val="0094758A"/>
    <w:rsid w:val="00952227"/>
    <w:rsid w:val="00953CC0"/>
    <w:rsid w:val="00955F46"/>
    <w:rsid w:val="0096742E"/>
    <w:rsid w:val="009718B0"/>
    <w:rsid w:val="0097553F"/>
    <w:rsid w:val="0098230E"/>
    <w:rsid w:val="0098697D"/>
    <w:rsid w:val="00993782"/>
    <w:rsid w:val="009947CA"/>
    <w:rsid w:val="00996DBD"/>
    <w:rsid w:val="009972B9"/>
    <w:rsid w:val="00997978"/>
    <w:rsid w:val="009A6ED5"/>
    <w:rsid w:val="009B34D3"/>
    <w:rsid w:val="009B6844"/>
    <w:rsid w:val="009C18F0"/>
    <w:rsid w:val="009C5719"/>
    <w:rsid w:val="009C630C"/>
    <w:rsid w:val="009C68FD"/>
    <w:rsid w:val="009C71C8"/>
    <w:rsid w:val="009C7A5A"/>
    <w:rsid w:val="009D18F2"/>
    <w:rsid w:val="009D2471"/>
    <w:rsid w:val="009D4802"/>
    <w:rsid w:val="009D4F3C"/>
    <w:rsid w:val="009D51A7"/>
    <w:rsid w:val="009D5B86"/>
    <w:rsid w:val="009D5ED3"/>
    <w:rsid w:val="009D73CE"/>
    <w:rsid w:val="009D7CCD"/>
    <w:rsid w:val="009E2C44"/>
    <w:rsid w:val="009E48FB"/>
    <w:rsid w:val="009E509E"/>
    <w:rsid w:val="009E6838"/>
    <w:rsid w:val="009F2EC7"/>
    <w:rsid w:val="009F5554"/>
    <w:rsid w:val="009F57EB"/>
    <w:rsid w:val="00A012CF"/>
    <w:rsid w:val="00A03A4D"/>
    <w:rsid w:val="00A05432"/>
    <w:rsid w:val="00A11F07"/>
    <w:rsid w:val="00A12185"/>
    <w:rsid w:val="00A122C7"/>
    <w:rsid w:val="00A12482"/>
    <w:rsid w:val="00A1334E"/>
    <w:rsid w:val="00A17DD8"/>
    <w:rsid w:val="00A200D5"/>
    <w:rsid w:val="00A20DAE"/>
    <w:rsid w:val="00A21D96"/>
    <w:rsid w:val="00A33FF6"/>
    <w:rsid w:val="00A416E9"/>
    <w:rsid w:val="00A440AD"/>
    <w:rsid w:val="00A50119"/>
    <w:rsid w:val="00A511A9"/>
    <w:rsid w:val="00A51256"/>
    <w:rsid w:val="00A62842"/>
    <w:rsid w:val="00A64662"/>
    <w:rsid w:val="00A7119B"/>
    <w:rsid w:val="00A7409E"/>
    <w:rsid w:val="00A743EF"/>
    <w:rsid w:val="00A75090"/>
    <w:rsid w:val="00A77333"/>
    <w:rsid w:val="00A83BD2"/>
    <w:rsid w:val="00A846E8"/>
    <w:rsid w:val="00A85AF0"/>
    <w:rsid w:val="00A874EC"/>
    <w:rsid w:val="00A90B80"/>
    <w:rsid w:val="00AA02DD"/>
    <w:rsid w:val="00AA07D1"/>
    <w:rsid w:val="00AA271D"/>
    <w:rsid w:val="00AA6AC6"/>
    <w:rsid w:val="00AA6C84"/>
    <w:rsid w:val="00AA7277"/>
    <w:rsid w:val="00AB0478"/>
    <w:rsid w:val="00AB0CF2"/>
    <w:rsid w:val="00AB2827"/>
    <w:rsid w:val="00AB3EDD"/>
    <w:rsid w:val="00AB42A9"/>
    <w:rsid w:val="00AB45FE"/>
    <w:rsid w:val="00AB5163"/>
    <w:rsid w:val="00AB71CB"/>
    <w:rsid w:val="00AB7987"/>
    <w:rsid w:val="00AB7DBE"/>
    <w:rsid w:val="00AC0CA6"/>
    <w:rsid w:val="00AC0F3C"/>
    <w:rsid w:val="00AC4DDA"/>
    <w:rsid w:val="00AC4E4D"/>
    <w:rsid w:val="00AC6EA5"/>
    <w:rsid w:val="00AD1955"/>
    <w:rsid w:val="00AD4946"/>
    <w:rsid w:val="00AE09B0"/>
    <w:rsid w:val="00AE19E3"/>
    <w:rsid w:val="00AE5CC4"/>
    <w:rsid w:val="00AF31E0"/>
    <w:rsid w:val="00AF6DF5"/>
    <w:rsid w:val="00B0032B"/>
    <w:rsid w:val="00B00B01"/>
    <w:rsid w:val="00B01AB5"/>
    <w:rsid w:val="00B07DF3"/>
    <w:rsid w:val="00B07E7B"/>
    <w:rsid w:val="00B119E8"/>
    <w:rsid w:val="00B11FAF"/>
    <w:rsid w:val="00B12C58"/>
    <w:rsid w:val="00B12FFF"/>
    <w:rsid w:val="00B14011"/>
    <w:rsid w:val="00B14E07"/>
    <w:rsid w:val="00B14EE7"/>
    <w:rsid w:val="00B2147F"/>
    <w:rsid w:val="00B22E62"/>
    <w:rsid w:val="00B2644F"/>
    <w:rsid w:val="00B271AE"/>
    <w:rsid w:val="00B31786"/>
    <w:rsid w:val="00B31E18"/>
    <w:rsid w:val="00B323EF"/>
    <w:rsid w:val="00B330E2"/>
    <w:rsid w:val="00B367C4"/>
    <w:rsid w:val="00B37602"/>
    <w:rsid w:val="00B40CB1"/>
    <w:rsid w:val="00B42028"/>
    <w:rsid w:val="00B4294A"/>
    <w:rsid w:val="00B4361F"/>
    <w:rsid w:val="00B44000"/>
    <w:rsid w:val="00B473FE"/>
    <w:rsid w:val="00B503BE"/>
    <w:rsid w:val="00B5315D"/>
    <w:rsid w:val="00B54AA1"/>
    <w:rsid w:val="00B55FDC"/>
    <w:rsid w:val="00B60379"/>
    <w:rsid w:val="00B62680"/>
    <w:rsid w:val="00B63655"/>
    <w:rsid w:val="00B636D9"/>
    <w:rsid w:val="00B63E49"/>
    <w:rsid w:val="00B7010F"/>
    <w:rsid w:val="00B70CCD"/>
    <w:rsid w:val="00B71BA6"/>
    <w:rsid w:val="00B7233E"/>
    <w:rsid w:val="00B74882"/>
    <w:rsid w:val="00B75832"/>
    <w:rsid w:val="00B7629A"/>
    <w:rsid w:val="00B76719"/>
    <w:rsid w:val="00B7698F"/>
    <w:rsid w:val="00B779BC"/>
    <w:rsid w:val="00B81A41"/>
    <w:rsid w:val="00B82A80"/>
    <w:rsid w:val="00B83AC6"/>
    <w:rsid w:val="00B853B4"/>
    <w:rsid w:val="00B856D7"/>
    <w:rsid w:val="00B8700B"/>
    <w:rsid w:val="00B95DFC"/>
    <w:rsid w:val="00B962A5"/>
    <w:rsid w:val="00BA25E5"/>
    <w:rsid w:val="00BA2684"/>
    <w:rsid w:val="00BA3828"/>
    <w:rsid w:val="00BA62F1"/>
    <w:rsid w:val="00BA7892"/>
    <w:rsid w:val="00BB0C46"/>
    <w:rsid w:val="00BB129E"/>
    <w:rsid w:val="00BB19F1"/>
    <w:rsid w:val="00BB2C57"/>
    <w:rsid w:val="00BB35F0"/>
    <w:rsid w:val="00BB3BA7"/>
    <w:rsid w:val="00BB5CB8"/>
    <w:rsid w:val="00BB7DA1"/>
    <w:rsid w:val="00BB7E30"/>
    <w:rsid w:val="00BC0B68"/>
    <w:rsid w:val="00BC41BA"/>
    <w:rsid w:val="00BC5FBA"/>
    <w:rsid w:val="00BD2779"/>
    <w:rsid w:val="00BD27F9"/>
    <w:rsid w:val="00BD4679"/>
    <w:rsid w:val="00BD507C"/>
    <w:rsid w:val="00BD5366"/>
    <w:rsid w:val="00BD5C0B"/>
    <w:rsid w:val="00BE5819"/>
    <w:rsid w:val="00BF0E7E"/>
    <w:rsid w:val="00BF1D6F"/>
    <w:rsid w:val="00BF254D"/>
    <w:rsid w:val="00BF2CD8"/>
    <w:rsid w:val="00BF3501"/>
    <w:rsid w:val="00BF3FE5"/>
    <w:rsid w:val="00C0150E"/>
    <w:rsid w:val="00C01B08"/>
    <w:rsid w:val="00C02260"/>
    <w:rsid w:val="00C027DC"/>
    <w:rsid w:val="00C035EF"/>
    <w:rsid w:val="00C040E7"/>
    <w:rsid w:val="00C059A3"/>
    <w:rsid w:val="00C11364"/>
    <w:rsid w:val="00C129ED"/>
    <w:rsid w:val="00C201C5"/>
    <w:rsid w:val="00C20CD4"/>
    <w:rsid w:val="00C21B79"/>
    <w:rsid w:val="00C225E3"/>
    <w:rsid w:val="00C232DD"/>
    <w:rsid w:val="00C24146"/>
    <w:rsid w:val="00C24267"/>
    <w:rsid w:val="00C24EFB"/>
    <w:rsid w:val="00C26B6A"/>
    <w:rsid w:val="00C27F5C"/>
    <w:rsid w:val="00C33142"/>
    <w:rsid w:val="00C334BB"/>
    <w:rsid w:val="00C33AFD"/>
    <w:rsid w:val="00C3405D"/>
    <w:rsid w:val="00C34FB4"/>
    <w:rsid w:val="00C401BF"/>
    <w:rsid w:val="00C40D95"/>
    <w:rsid w:val="00C445D6"/>
    <w:rsid w:val="00C44ECB"/>
    <w:rsid w:val="00C504FA"/>
    <w:rsid w:val="00C54AD3"/>
    <w:rsid w:val="00C64357"/>
    <w:rsid w:val="00C6646C"/>
    <w:rsid w:val="00C66EBA"/>
    <w:rsid w:val="00C74165"/>
    <w:rsid w:val="00C7499B"/>
    <w:rsid w:val="00C75397"/>
    <w:rsid w:val="00C763DC"/>
    <w:rsid w:val="00C76BFB"/>
    <w:rsid w:val="00C81C52"/>
    <w:rsid w:val="00C872BB"/>
    <w:rsid w:val="00C873E2"/>
    <w:rsid w:val="00C878E5"/>
    <w:rsid w:val="00C90853"/>
    <w:rsid w:val="00C90C82"/>
    <w:rsid w:val="00C9381D"/>
    <w:rsid w:val="00C93841"/>
    <w:rsid w:val="00C9391E"/>
    <w:rsid w:val="00C9426B"/>
    <w:rsid w:val="00C967C9"/>
    <w:rsid w:val="00C96E4C"/>
    <w:rsid w:val="00CA04E5"/>
    <w:rsid w:val="00CA17D2"/>
    <w:rsid w:val="00CA3718"/>
    <w:rsid w:val="00CA59F3"/>
    <w:rsid w:val="00CA6F05"/>
    <w:rsid w:val="00CA6FB1"/>
    <w:rsid w:val="00CA7C69"/>
    <w:rsid w:val="00CB1ADD"/>
    <w:rsid w:val="00CB4CD3"/>
    <w:rsid w:val="00CB554B"/>
    <w:rsid w:val="00CB5A5C"/>
    <w:rsid w:val="00CB5F29"/>
    <w:rsid w:val="00CC0174"/>
    <w:rsid w:val="00CC0A56"/>
    <w:rsid w:val="00CC75A6"/>
    <w:rsid w:val="00CD0F62"/>
    <w:rsid w:val="00CD167F"/>
    <w:rsid w:val="00CD3B72"/>
    <w:rsid w:val="00CD55A6"/>
    <w:rsid w:val="00CE2539"/>
    <w:rsid w:val="00CE2FF3"/>
    <w:rsid w:val="00CE3E00"/>
    <w:rsid w:val="00CE72A8"/>
    <w:rsid w:val="00CF2643"/>
    <w:rsid w:val="00CF5A12"/>
    <w:rsid w:val="00CF7716"/>
    <w:rsid w:val="00D062E8"/>
    <w:rsid w:val="00D12686"/>
    <w:rsid w:val="00D13F0B"/>
    <w:rsid w:val="00D13FA2"/>
    <w:rsid w:val="00D1778C"/>
    <w:rsid w:val="00D21202"/>
    <w:rsid w:val="00D238C7"/>
    <w:rsid w:val="00D23BB3"/>
    <w:rsid w:val="00D24084"/>
    <w:rsid w:val="00D2449F"/>
    <w:rsid w:val="00D2590E"/>
    <w:rsid w:val="00D2637E"/>
    <w:rsid w:val="00D33BB9"/>
    <w:rsid w:val="00D36E2C"/>
    <w:rsid w:val="00D3742D"/>
    <w:rsid w:val="00D40304"/>
    <w:rsid w:val="00D42591"/>
    <w:rsid w:val="00D43FDB"/>
    <w:rsid w:val="00D4407E"/>
    <w:rsid w:val="00D4426B"/>
    <w:rsid w:val="00D46801"/>
    <w:rsid w:val="00D5113D"/>
    <w:rsid w:val="00D52C18"/>
    <w:rsid w:val="00D56F96"/>
    <w:rsid w:val="00D57F70"/>
    <w:rsid w:val="00D61CBF"/>
    <w:rsid w:val="00D622DB"/>
    <w:rsid w:val="00D653F2"/>
    <w:rsid w:val="00D66111"/>
    <w:rsid w:val="00D7439A"/>
    <w:rsid w:val="00D74AFB"/>
    <w:rsid w:val="00D80FC2"/>
    <w:rsid w:val="00D84525"/>
    <w:rsid w:val="00D85025"/>
    <w:rsid w:val="00D8515E"/>
    <w:rsid w:val="00D866D8"/>
    <w:rsid w:val="00D87CAF"/>
    <w:rsid w:val="00DA269E"/>
    <w:rsid w:val="00DA54A7"/>
    <w:rsid w:val="00DB456A"/>
    <w:rsid w:val="00DB4BF7"/>
    <w:rsid w:val="00DB54AC"/>
    <w:rsid w:val="00DB5D98"/>
    <w:rsid w:val="00DB74BE"/>
    <w:rsid w:val="00DC14B9"/>
    <w:rsid w:val="00DC1BE8"/>
    <w:rsid w:val="00DC1EA8"/>
    <w:rsid w:val="00DC4B31"/>
    <w:rsid w:val="00DC5744"/>
    <w:rsid w:val="00DD04FE"/>
    <w:rsid w:val="00DD0C1E"/>
    <w:rsid w:val="00DD34A6"/>
    <w:rsid w:val="00DD62E3"/>
    <w:rsid w:val="00DE22F3"/>
    <w:rsid w:val="00DE4DF4"/>
    <w:rsid w:val="00DE64F1"/>
    <w:rsid w:val="00DE6569"/>
    <w:rsid w:val="00DE66CC"/>
    <w:rsid w:val="00DF4278"/>
    <w:rsid w:val="00DF6988"/>
    <w:rsid w:val="00E008C7"/>
    <w:rsid w:val="00E075F2"/>
    <w:rsid w:val="00E07745"/>
    <w:rsid w:val="00E14340"/>
    <w:rsid w:val="00E158F8"/>
    <w:rsid w:val="00E15F43"/>
    <w:rsid w:val="00E22B6D"/>
    <w:rsid w:val="00E23D3D"/>
    <w:rsid w:val="00E24B9E"/>
    <w:rsid w:val="00E27446"/>
    <w:rsid w:val="00E32286"/>
    <w:rsid w:val="00E363EA"/>
    <w:rsid w:val="00E4012F"/>
    <w:rsid w:val="00E41A99"/>
    <w:rsid w:val="00E43FCD"/>
    <w:rsid w:val="00E44E85"/>
    <w:rsid w:val="00E45B2F"/>
    <w:rsid w:val="00E5061B"/>
    <w:rsid w:val="00E50D40"/>
    <w:rsid w:val="00E530A0"/>
    <w:rsid w:val="00E54BFA"/>
    <w:rsid w:val="00E55C91"/>
    <w:rsid w:val="00E55FC6"/>
    <w:rsid w:val="00E60A30"/>
    <w:rsid w:val="00E61F21"/>
    <w:rsid w:val="00E61FF1"/>
    <w:rsid w:val="00E65061"/>
    <w:rsid w:val="00E73736"/>
    <w:rsid w:val="00E74B04"/>
    <w:rsid w:val="00E81054"/>
    <w:rsid w:val="00E81184"/>
    <w:rsid w:val="00E823B3"/>
    <w:rsid w:val="00E90A7E"/>
    <w:rsid w:val="00E9304D"/>
    <w:rsid w:val="00E93413"/>
    <w:rsid w:val="00E93E6A"/>
    <w:rsid w:val="00E9472D"/>
    <w:rsid w:val="00E949B5"/>
    <w:rsid w:val="00E9507E"/>
    <w:rsid w:val="00EA2207"/>
    <w:rsid w:val="00EA58EF"/>
    <w:rsid w:val="00EA738A"/>
    <w:rsid w:val="00EB26B5"/>
    <w:rsid w:val="00EB7020"/>
    <w:rsid w:val="00EC4984"/>
    <w:rsid w:val="00EC5375"/>
    <w:rsid w:val="00EC6D42"/>
    <w:rsid w:val="00ED0959"/>
    <w:rsid w:val="00ED0ABB"/>
    <w:rsid w:val="00ED27C6"/>
    <w:rsid w:val="00ED2F54"/>
    <w:rsid w:val="00ED3FC2"/>
    <w:rsid w:val="00ED5242"/>
    <w:rsid w:val="00ED53B0"/>
    <w:rsid w:val="00ED7D2B"/>
    <w:rsid w:val="00EE3626"/>
    <w:rsid w:val="00EE4B35"/>
    <w:rsid w:val="00EE4D05"/>
    <w:rsid w:val="00EF16A9"/>
    <w:rsid w:val="00EF3408"/>
    <w:rsid w:val="00EF3D84"/>
    <w:rsid w:val="00EF72FF"/>
    <w:rsid w:val="00F02D75"/>
    <w:rsid w:val="00F0585D"/>
    <w:rsid w:val="00F1019A"/>
    <w:rsid w:val="00F12E3A"/>
    <w:rsid w:val="00F219E7"/>
    <w:rsid w:val="00F24636"/>
    <w:rsid w:val="00F42C80"/>
    <w:rsid w:val="00F43E35"/>
    <w:rsid w:val="00F4726B"/>
    <w:rsid w:val="00F473E1"/>
    <w:rsid w:val="00F50615"/>
    <w:rsid w:val="00F50E09"/>
    <w:rsid w:val="00F52804"/>
    <w:rsid w:val="00F52DD7"/>
    <w:rsid w:val="00F54BE3"/>
    <w:rsid w:val="00F557E2"/>
    <w:rsid w:val="00F612DF"/>
    <w:rsid w:val="00F61F7F"/>
    <w:rsid w:val="00F6215F"/>
    <w:rsid w:val="00F6250E"/>
    <w:rsid w:val="00F634E1"/>
    <w:rsid w:val="00F641AC"/>
    <w:rsid w:val="00F65220"/>
    <w:rsid w:val="00F7063F"/>
    <w:rsid w:val="00F70FDA"/>
    <w:rsid w:val="00F72658"/>
    <w:rsid w:val="00F77A20"/>
    <w:rsid w:val="00F809BE"/>
    <w:rsid w:val="00F81C92"/>
    <w:rsid w:val="00F82475"/>
    <w:rsid w:val="00F83EEE"/>
    <w:rsid w:val="00F858F0"/>
    <w:rsid w:val="00F8678B"/>
    <w:rsid w:val="00F878C2"/>
    <w:rsid w:val="00F90156"/>
    <w:rsid w:val="00F939FE"/>
    <w:rsid w:val="00F93C3A"/>
    <w:rsid w:val="00F93FAA"/>
    <w:rsid w:val="00FA0A67"/>
    <w:rsid w:val="00FA1EAF"/>
    <w:rsid w:val="00FA4D95"/>
    <w:rsid w:val="00FA568A"/>
    <w:rsid w:val="00FB1293"/>
    <w:rsid w:val="00FB3CC3"/>
    <w:rsid w:val="00FC1064"/>
    <w:rsid w:val="00FC1C1F"/>
    <w:rsid w:val="00FC2E37"/>
    <w:rsid w:val="00FC41C8"/>
    <w:rsid w:val="00FC46CD"/>
    <w:rsid w:val="00FC5034"/>
    <w:rsid w:val="00FC5EB4"/>
    <w:rsid w:val="00FD0305"/>
    <w:rsid w:val="00FD21C8"/>
    <w:rsid w:val="00FE12FA"/>
    <w:rsid w:val="00FE53E6"/>
    <w:rsid w:val="00FE595B"/>
    <w:rsid w:val="00FF2447"/>
    <w:rsid w:val="00FF54F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iPriority="99"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023"/>
    <w:pPr>
      <w:jc w:val="both"/>
    </w:pPr>
    <w:rPr>
      <w:sz w:val="24"/>
      <w:szCs w:val="24"/>
      <w:lang w:val="en-GB" w:eastAsia="en-GB"/>
    </w:rPr>
  </w:style>
  <w:style w:type="paragraph" w:styleId="1">
    <w:name w:val="heading 1"/>
    <w:basedOn w:val="a"/>
    <w:next w:val="a"/>
    <w:link w:val="1Char"/>
    <w:qFormat/>
    <w:rsid w:val="00632B11"/>
    <w:pPr>
      <w:keepNext/>
      <w:spacing w:line="360" w:lineRule="auto"/>
      <w:outlineLvl w:val="0"/>
    </w:pPr>
    <w:rPr>
      <w:b/>
      <w:bCs/>
      <w:lang w:val="el-GR" w:eastAsia="en-US"/>
    </w:rPr>
  </w:style>
  <w:style w:type="paragraph" w:styleId="2">
    <w:name w:val="heading 2"/>
    <w:basedOn w:val="a"/>
    <w:next w:val="a"/>
    <w:link w:val="2Char"/>
    <w:unhideWhenUsed/>
    <w:qFormat/>
    <w:rsid w:val="009D5B86"/>
    <w:pPr>
      <w:keepNext/>
      <w:keepLines/>
      <w:spacing w:before="40"/>
      <w:outlineLvl w:val="1"/>
    </w:pPr>
    <w:rPr>
      <w:rFonts w:ascii="Cambria" w:hAnsi="Cambria"/>
      <w:color w:val="365F91"/>
      <w:sz w:val="26"/>
      <w:szCs w:val="26"/>
    </w:rPr>
  </w:style>
  <w:style w:type="paragraph" w:styleId="4">
    <w:name w:val="heading 4"/>
    <w:basedOn w:val="a"/>
    <w:next w:val="a"/>
    <w:link w:val="4Char"/>
    <w:uiPriority w:val="99"/>
    <w:qFormat/>
    <w:rsid w:val="00632B11"/>
    <w:pPr>
      <w:keepNext/>
      <w:spacing w:before="240" w:after="60"/>
      <w:outlineLvl w:val="3"/>
    </w:pPr>
    <w:rPr>
      <w:b/>
      <w:bCs/>
      <w:sz w:val="28"/>
      <w:szCs w:val="28"/>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rsid w:val="00632B11"/>
    <w:rPr>
      <w:b/>
      <w:bCs/>
      <w:sz w:val="24"/>
      <w:szCs w:val="24"/>
      <w:lang w:val="el-GR" w:eastAsia="en-US" w:bidi="ar-SA"/>
    </w:rPr>
  </w:style>
  <w:style w:type="character" w:customStyle="1" w:styleId="4Char">
    <w:name w:val="Επικεφαλίδα 4 Char"/>
    <w:link w:val="4"/>
    <w:uiPriority w:val="99"/>
    <w:rsid w:val="00632B11"/>
    <w:rPr>
      <w:b/>
      <w:bCs/>
      <w:sz w:val="28"/>
      <w:szCs w:val="28"/>
      <w:lang w:val="el-GR" w:eastAsia="el-GR" w:bidi="ar-SA"/>
    </w:rPr>
  </w:style>
  <w:style w:type="paragraph" w:styleId="a3">
    <w:name w:val="footer"/>
    <w:basedOn w:val="a"/>
    <w:link w:val="Char"/>
    <w:uiPriority w:val="99"/>
    <w:rsid w:val="00632B11"/>
    <w:pPr>
      <w:tabs>
        <w:tab w:val="center" w:pos="4153"/>
        <w:tab w:val="right" w:pos="8306"/>
      </w:tabs>
    </w:pPr>
    <w:rPr>
      <w:lang w:val="el-GR" w:eastAsia="el-GR"/>
    </w:rPr>
  </w:style>
  <w:style w:type="character" w:customStyle="1" w:styleId="Char">
    <w:name w:val="Υποσέλιδο Char"/>
    <w:link w:val="a3"/>
    <w:uiPriority w:val="99"/>
    <w:rsid w:val="00632B11"/>
    <w:rPr>
      <w:sz w:val="24"/>
      <w:szCs w:val="24"/>
      <w:lang w:val="el-GR" w:eastAsia="el-GR" w:bidi="ar-SA"/>
    </w:rPr>
  </w:style>
  <w:style w:type="character" w:styleId="a4">
    <w:name w:val="page number"/>
    <w:basedOn w:val="a0"/>
    <w:rsid w:val="00632B11"/>
  </w:style>
  <w:style w:type="character" w:styleId="-">
    <w:name w:val="Hyperlink"/>
    <w:rsid w:val="00632B11"/>
    <w:rPr>
      <w:color w:val="0000FF"/>
      <w:u w:val="single"/>
    </w:rPr>
  </w:style>
  <w:style w:type="paragraph" w:styleId="Web">
    <w:name w:val="Normal (Web)"/>
    <w:basedOn w:val="a"/>
    <w:rsid w:val="00632B11"/>
    <w:pPr>
      <w:spacing w:before="100" w:beforeAutospacing="1" w:after="100" w:afterAutospacing="1"/>
    </w:pPr>
    <w:rPr>
      <w:lang w:eastAsia="en-US"/>
    </w:rPr>
  </w:style>
  <w:style w:type="paragraph" w:styleId="a5">
    <w:name w:val="header"/>
    <w:basedOn w:val="a"/>
    <w:link w:val="Char0"/>
    <w:uiPriority w:val="99"/>
    <w:rsid w:val="00632B11"/>
    <w:pPr>
      <w:tabs>
        <w:tab w:val="center" w:pos="4153"/>
        <w:tab w:val="right" w:pos="8306"/>
      </w:tabs>
    </w:pPr>
    <w:rPr>
      <w:lang w:val="en-US" w:eastAsia="en-US"/>
    </w:rPr>
  </w:style>
  <w:style w:type="character" w:customStyle="1" w:styleId="Char0">
    <w:name w:val="Κεφαλίδα Char"/>
    <w:link w:val="a5"/>
    <w:uiPriority w:val="99"/>
    <w:rsid w:val="00632B11"/>
    <w:rPr>
      <w:sz w:val="24"/>
      <w:szCs w:val="24"/>
      <w:lang w:val="en-US" w:eastAsia="en-US" w:bidi="ar-SA"/>
    </w:rPr>
  </w:style>
  <w:style w:type="paragraph" w:customStyle="1" w:styleId="note">
    <w:name w:val="note"/>
    <w:basedOn w:val="a"/>
    <w:next w:val="a"/>
    <w:uiPriority w:val="99"/>
    <w:rsid w:val="00632B11"/>
    <w:pPr>
      <w:spacing w:after="240"/>
    </w:pPr>
    <w:rPr>
      <w:i/>
      <w:sz w:val="20"/>
      <w:szCs w:val="20"/>
      <w:lang w:val="el-GR" w:eastAsia="el-GR"/>
    </w:rPr>
  </w:style>
  <w:style w:type="paragraph" w:styleId="a6">
    <w:name w:val="Title"/>
    <w:basedOn w:val="a"/>
    <w:link w:val="Char1"/>
    <w:uiPriority w:val="99"/>
    <w:qFormat/>
    <w:rsid w:val="00632B11"/>
    <w:pPr>
      <w:spacing w:before="240" w:after="60"/>
      <w:jc w:val="center"/>
      <w:outlineLvl w:val="0"/>
    </w:pPr>
    <w:rPr>
      <w:rFonts w:ascii="Arial" w:hAnsi="Arial"/>
      <w:b/>
      <w:kern w:val="28"/>
      <w:sz w:val="32"/>
      <w:szCs w:val="20"/>
      <w:lang w:val="en-AU" w:eastAsia="el-GR"/>
    </w:rPr>
  </w:style>
  <w:style w:type="character" w:customStyle="1" w:styleId="Char1">
    <w:name w:val="Τίτλος Char"/>
    <w:link w:val="a6"/>
    <w:uiPriority w:val="99"/>
    <w:rsid w:val="00632B11"/>
    <w:rPr>
      <w:rFonts w:ascii="Arial" w:hAnsi="Arial"/>
      <w:b/>
      <w:kern w:val="28"/>
      <w:sz w:val="32"/>
      <w:lang w:val="en-AU" w:eastAsia="el-GR" w:bidi="ar-SA"/>
    </w:rPr>
  </w:style>
  <w:style w:type="paragraph" w:styleId="a7">
    <w:name w:val="Balloon Text"/>
    <w:basedOn w:val="a"/>
    <w:link w:val="Char2"/>
    <w:semiHidden/>
    <w:unhideWhenUsed/>
    <w:rsid w:val="00632B11"/>
    <w:rPr>
      <w:rFonts w:ascii="Tahoma" w:hAnsi="Tahoma" w:cs="Tahoma"/>
      <w:sz w:val="16"/>
      <w:szCs w:val="16"/>
      <w:lang w:val="el-GR" w:eastAsia="el-GR"/>
    </w:rPr>
  </w:style>
  <w:style w:type="character" w:customStyle="1" w:styleId="Char2">
    <w:name w:val="Κείμενο πλαισίου Char"/>
    <w:link w:val="a7"/>
    <w:semiHidden/>
    <w:rsid w:val="00632B11"/>
    <w:rPr>
      <w:rFonts w:ascii="Tahoma" w:hAnsi="Tahoma" w:cs="Tahoma"/>
      <w:sz w:val="16"/>
      <w:szCs w:val="16"/>
      <w:lang w:val="el-GR" w:eastAsia="el-GR" w:bidi="ar-SA"/>
    </w:rPr>
  </w:style>
  <w:style w:type="character" w:customStyle="1" w:styleId="CharChar6">
    <w:name w:val="Char Char6"/>
    <w:semiHidden/>
    <w:locked/>
    <w:rsid w:val="003A383F"/>
    <w:rPr>
      <w:rFonts w:ascii="Calibri" w:hAnsi="Calibri" w:cs="Times New Roman"/>
      <w:b/>
      <w:bCs/>
      <w:sz w:val="28"/>
      <w:szCs w:val="28"/>
    </w:rPr>
  </w:style>
  <w:style w:type="paragraph" w:styleId="a8">
    <w:name w:val="List Paragraph"/>
    <w:basedOn w:val="a"/>
    <w:uiPriority w:val="34"/>
    <w:qFormat/>
    <w:rsid w:val="008A4023"/>
    <w:pPr>
      <w:spacing w:after="200" w:line="276" w:lineRule="auto"/>
      <w:ind w:left="720"/>
      <w:contextualSpacing/>
    </w:pPr>
    <w:rPr>
      <w:rFonts w:eastAsia="Calibri"/>
      <w:b/>
      <w:sz w:val="22"/>
      <w:szCs w:val="22"/>
      <w:lang w:val="el-GR" w:eastAsia="en-US"/>
    </w:rPr>
  </w:style>
  <w:style w:type="paragraph" w:customStyle="1" w:styleId="MTDisplayEquation">
    <w:name w:val="MTDisplayEquation"/>
    <w:basedOn w:val="a"/>
    <w:next w:val="a"/>
    <w:link w:val="MTDisplayEquationChar"/>
    <w:rsid w:val="001D61A4"/>
    <w:pPr>
      <w:tabs>
        <w:tab w:val="center" w:pos="4160"/>
        <w:tab w:val="right" w:pos="8320"/>
      </w:tabs>
    </w:pPr>
    <w:rPr>
      <w:lang w:val="x-none" w:eastAsia="x-none"/>
    </w:rPr>
  </w:style>
  <w:style w:type="character" w:customStyle="1" w:styleId="MTDisplayEquationChar">
    <w:name w:val="MTDisplayEquation Char"/>
    <w:link w:val="MTDisplayEquation"/>
    <w:rsid w:val="001D61A4"/>
    <w:rPr>
      <w:sz w:val="24"/>
      <w:szCs w:val="24"/>
      <w:lang w:bidi="ar-SA"/>
    </w:rPr>
  </w:style>
  <w:style w:type="paragraph" w:customStyle="1" w:styleId="Default">
    <w:name w:val="Default"/>
    <w:rsid w:val="00DE6569"/>
    <w:pPr>
      <w:autoSpaceDE w:val="0"/>
      <w:autoSpaceDN w:val="0"/>
      <w:adjustRightInd w:val="0"/>
    </w:pPr>
    <w:rPr>
      <w:color w:val="000000"/>
      <w:sz w:val="24"/>
      <w:szCs w:val="24"/>
    </w:rPr>
  </w:style>
  <w:style w:type="character" w:customStyle="1" w:styleId="MathematicaFormatStandardForm">
    <w:name w:val="MathematicaFormatStandardForm"/>
    <w:uiPriority w:val="99"/>
    <w:rsid w:val="00917659"/>
    <w:rPr>
      <w:rFonts w:ascii="Courier" w:hAnsi="Courier" w:cs="Courier"/>
    </w:rPr>
  </w:style>
  <w:style w:type="character" w:customStyle="1" w:styleId="2Char">
    <w:name w:val="Επικεφαλίδα 2 Char"/>
    <w:link w:val="2"/>
    <w:rsid w:val="009D5B86"/>
    <w:rPr>
      <w:rFonts w:ascii="Cambria" w:eastAsia="Times New Roman" w:hAnsi="Cambria" w:cs="Times New Roman"/>
      <w:color w:val="365F91"/>
      <w:sz w:val="26"/>
      <w:szCs w:val="26"/>
      <w:lang w:val="en-GB" w:eastAsia="en-GB"/>
    </w:rPr>
  </w:style>
  <w:style w:type="character" w:styleId="a9">
    <w:name w:val="Placeholder Text"/>
    <w:uiPriority w:val="99"/>
    <w:semiHidden/>
    <w:rsid w:val="006B523E"/>
    <w:rPr>
      <w:color w:val="808080"/>
    </w:rPr>
  </w:style>
  <w:style w:type="table" w:styleId="aa">
    <w:name w:val="Table Grid"/>
    <w:basedOn w:val="a1"/>
    <w:uiPriority w:val="59"/>
    <w:rsid w:val="00823C96"/>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qFormat/>
    <w:rsid w:val="00DC1BE8"/>
    <w:rPr>
      <w:b/>
      <w:bCs/>
    </w:rPr>
  </w:style>
  <w:style w:type="table" w:customStyle="1" w:styleId="GridTable1Light">
    <w:name w:val="Grid Table 1 Light"/>
    <w:basedOn w:val="a1"/>
    <w:uiPriority w:val="46"/>
    <w:rsid w:val="00B473FE"/>
    <w:rPr>
      <w:rFonts w:asciiTheme="minorHAnsi" w:eastAsiaTheme="minorHAnsi" w:hAnsiTheme="minorHAnsi" w:cstheme="minorBidi"/>
      <w:sz w:val="22"/>
      <w:szCs w:val="22"/>
      <w:lang w:val="en-GB"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ListParagraph1">
    <w:name w:val="List Paragraph1"/>
    <w:basedOn w:val="a"/>
    <w:uiPriority w:val="99"/>
    <w:qFormat/>
    <w:rsid w:val="00BF0E7E"/>
    <w:pPr>
      <w:ind w:left="720"/>
      <w:contextualSpacing/>
      <w:jc w:val="left"/>
    </w:pPr>
    <w:rPr>
      <w:lang w:val="el-GR" w:eastAsia="el-GR"/>
    </w:rPr>
  </w:style>
  <w:style w:type="character" w:customStyle="1" w:styleId="FootnoteCharacters">
    <w:name w:val="Footnote Characters"/>
    <w:rsid w:val="00BF0E7E"/>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iPriority="99"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023"/>
    <w:pPr>
      <w:jc w:val="both"/>
    </w:pPr>
    <w:rPr>
      <w:sz w:val="24"/>
      <w:szCs w:val="24"/>
      <w:lang w:val="en-GB" w:eastAsia="en-GB"/>
    </w:rPr>
  </w:style>
  <w:style w:type="paragraph" w:styleId="1">
    <w:name w:val="heading 1"/>
    <w:basedOn w:val="a"/>
    <w:next w:val="a"/>
    <w:link w:val="1Char"/>
    <w:qFormat/>
    <w:rsid w:val="00632B11"/>
    <w:pPr>
      <w:keepNext/>
      <w:spacing w:line="360" w:lineRule="auto"/>
      <w:outlineLvl w:val="0"/>
    </w:pPr>
    <w:rPr>
      <w:b/>
      <w:bCs/>
      <w:lang w:val="el-GR" w:eastAsia="en-US"/>
    </w:rPr>
  </w:style>
  <w:style w:type="paragraph" w:styleId="2">
    <w:name w:val="heading 2"/>
    <w:basedOn w:val="a"/>
    <w:next w:val="a"/>
    <w:link w:val="2Char"/>
    <w:unhideWhenUsed/>
    <w:qFormat/>
    <w:rsid w:val="009D5B86"/>
    <w:pPr>
      <w:keepNext/>
      <w:keepLines/>
      <w:spacing w:before="40"/>
      <w:outlineLvl w:val="1"/>
    </w:pPr>
    <w:rPr>
      <w:rFonts w:ascii="Cambria" w:hAnsi="Cambria"/>
      <w:color w:val="365F91"/>
      <w:sz w:val="26"/>
      <w:szCs w:val="26"/>
    </w:rPr>
  </w:style>
  <w:style w:type="paragraph" w:styleId="4">
    <w:name w:val="heading 4"/>
    <w:basedOn w:val="a"/>
    <w:next w:val="a"/>
    <w:link w:val="4Char"/>
    <w:uiPriority w:val="99"/>
    <w:qFormat/>
    <w:rsid w:val="00632B11"/>
    <w:pPr>
      <w:keepNext/>
      <w:spacing w:before="240" w:after="60"/>
      <w:outlineLvl w:val="3"/>
    </w:pPr>
    <w:rPr>
      <w:b/>
      <w:bCs/>
      <w:sz w:val="28"/>
      <w:szCs w:val="28"/>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rsid w:val="00632B11"/>
    <w:rPr>
      <w:b/>
      <w:bCs/>
      <w:sz w:val="24"/>
      <w:szCs w:val="24"/>
      <w:lang w:val="el-GR" w:eastAsia="en-US" w:bidi="ar-SA"/>
    </w:rPr>
  </w:style>
  <w:style w:type="character" w:customStyle="1" w:styleId="4Char">
    <w:name w:val="Επικεφαλίδα 4 Char"/>
    <w:link w:val="4"/>
    <w:uiPriority w:val="99"/>
    <w:rsid w:val="00632B11"/>
    <w:rPr>
      <w:b/>
      <w:bCs/>
      <w:sz w:val="28"/>
      <w:szCs w:val="28"/>
      <w:lang w:val="el-GR" w:eastAsia="el-GR" w:bidi="ar-SA"/>
    </w:rPr>
  </w:style>
  <w:style w:type="paragraph" w:styleId="a3">
    <w:name w:val="footer"/>
    <w:basedOn w:val="a"/>
    <w:link w:val="Char"/>
    <w:uiPriority w:val="99"/>
    <w:rsid w:val="00632B11"/>
    <w:pPr>
      <w:tabs>
        <w:tab w:val="center" w:pos="4153"/>
        <w:tab w:val="right" w:pos="8306"/>
      </w:tabs>
    </w:pPr>
    <w:rPr>
      <w:lang w:val="el-GR" w:eastAsia="el-GR"/>
    </w:rPr>
  </w:style>
  <w:style w:type="character" w:customStyle="1" w:styleId="Char">
    <w:name w:val="Υποσέλιδο Char"/>
    <w:link w:val="a3"/>
    <w:uiPriority w:val="99"/>
    <w:rsid w:val="00632B11"/>
    <w:rPr>
      <w:sz w:val="24"/>
      <w:szCs w:val="24"/>
      <w:lang w:val="el-GR" w:eastAsia="el-GR" w:bidi="ar-SA"/>
    </w:rPr>
  </w:style>
  <w:style w:type="character" w:styleId="a4">
    <w:name w:val="page number"/>
    <w:basedOn w:val="a0"/>
    <w:rsid w:val="00632B11"/>
  </w:style>
  <w:style w:type="character" w:styleId="-">
    <w:name w:val="Hyperlink"/>
    <w:rsid w:val="00632B11"/>
    <w:rPr>
      <w:color w:val="0000FF"/>
      <w:u w:val="single"/>
    </w:rPr>
  </w:style>
  <w:style w:type="paragraph" w:styleId="Web">
    <w:name w:val="Normal (Web)"/>
    <w:basedOn w:val="a"/>
    <w:rsid w:val="00632B11"/>
    <w:pPr>
      <w:spacing w:before="100" w:beforeAutospacing="1" w:after="100" w:afterAutospacing="1"/>
    </w:pPr>
    <w:rPr>
      <w:lang w:eastAsia="en-US"/>
    </w:rPr>
  </w:style>
  <w:style w:type="paragraph" w:styleId="a5">
    <w:name w:val="header"/>
    <w:basedOn w:val="a"/>
    <w:link w:val="Char0"/>
    <w:uiPriority w:val="99"/>
    <w:rsid w:val="00632B11"/>
    <w:pPr>
      <w:tabs>
        <w:tab w:val="center" w:pos="4153"/>
        <w:tab w:val="right" w:pos="8306"/>
      </w:tabs>
    </w:pPr>
    <w:rPr>
      <w:lang w:val="en-US" w:eastAsia="en-US"/>
    </w:rPr>
  </w:style>
  <w:style w:type="character" w:customStyle="1" w:styleId="Char0">
    <w:name w:val="Κεφαλίδα Char"/>
    <w:link w:val="a5"/>
    <w:uiPriority w:val="99"/>
    <w:rsid w:val="00632B11"/>
    <w:rPr>
      <w:sz w:val="24"/>
      <w:szCs w:val="24"/>
      <w:lang w:val="en-US" w:eastAsia="en-US" w:bidi="ar-SA"/>
    </w:rPr>
  </w:style>
  <w:style w:type="paragraph" w:customStyle="1" w:styleId="note">
    <w:name w:val="note"/>
    <w:basedOn w:val="a"/>
    <w:next w:val="a"/>
    <w:uiPriority w:val="99"/>
    <w:rsid w:val="00632B11"/>
    <w:pPr>
      <w:spacing w:after="240"/>
    </w:pPr>
    <w:rPr>
      <w:i/>
      <w:sz w:val="20"/>
      <w:szCs w:val="20"/>
      <w:lang w:val="el-GR" w:eastAsia="el-GR"/>
    </w:rPr>
  </w:style>
  <w:style w:type="paragraph" w:styleId="a6">
    <w:name w:val="Title"/>
    <w:basedOn w:val="a"/>
    <w:link w:val="Char1"/>
    <w:uiPriority w:val="99"/>
    <w:qFormat/>
    <w:rsid w:val="00632B11"/>
    <w:pPr>
      <w:spacing w:before="240" w:after="60"/>
      <w:jc w:val="center"/>
      <w:outlineLvl w:val="0"/>
    </w:pPr>
    <w:rPr>
      <w:rFonts w:ascii="Arial" w:hAnsi="Arial"/>
      <w:b/>
      <w:kern w:val="28"/>
      <w:sz w:val="32"/>
      <w:szCs w:val="20"/>
      <w:lang w:val="en-AU" w:eastAsia="el-GR"/>
    </w:rPr>
  </w:style>
  <w:style w:type="character" w:customStyle="1" w:styleId="Char1">
    <w:name w:val="Τίτλος Char"/>
    <w:link w:val="a6"/>
    <w:uiPriority w:val="99"/>
    <w:rsid w:val="00632B11"/>
    <w:rPr>
      <w:rFonts w:ascii="Arial" w:hAnsi="Arial"/>
      <w:b/>
      <w:kern w:val="28"/>
      <w:sz w:val="32"/>
      <w:lang w:val="en-AU" w:eastAsia="el-GR" w:bidi="ar-SA"/>
    </w:rPr>
  </w:style>
  <w:style w:type="paragraph" w:styleId="a7">
    <w:name w:val="Balloon Text"/>
    <w:basedOn w:val="a"/>
    <w:link w:val="Char2"/>
    <w:semiHidden/>
    <w:unhideWhenUsed/>
    <w:rsid w:val="00632B11"/>
    <w:rPr>
      <w:rFonts w:ascii="Tahoma" w:hAnsi="Tahoma" w:cs="Tahoma"/>
      <w:sz w:val="16"/>
      <w:szCs w:val="16"/>
      <w:lang w:val="el-GR" w:eastAsia="el-GR"/>
    </w:rPr>
  </w:style>
  <w:style w:type="character" w:customStyle="1" w:styleId="Char2">
    <w:name w:val="Κείμενο πλαισίου Char"/>
    <w:link w:val="a7"/>
    <w:semiHidden/>
    <w:rsid w:val="00632B11"/>
    <w:rPr>
      <w:rFonts w:ascii="Tahoma" w:hAnsi="Tahoma" w:cs="Tahoma"/>
      <w:sz w:val="16"/>
      <w:szCs w:val="16"/>
      <w:lang w:val="el-GR" w:eastAsia="el-GR" w:bidi="ar-SA"/>
    </w:rPr>
  </w:style>
  <w:style w:type="character" w:customStyle="1" w:styleId="CharChar6">
    <w:name w:val="Char Char6"/>
    <w:semiHidden/>
    <w:locked/>
    <w:rsid w:val="003A383F"/>
    <w:rPr>
      <w:rFonts w:ascii="Calibri" w:hAnsi="Calibri" w:cs="Times New Roman"/>
      <w:b/>
      <w:bCs/>
      <w:sz w:val="28"/>
      <w:szCs w:val="28"/>
    </w:rPr>
  </w:style>
  <w:style w:type="paragraph" w:styleId="a8">
    <w:name w:val="List Paragraph"/>
    <w:basedOn w:val="a"/>
    <w:uiPriority w:val="34"/>
    <w:qFormat/>
    <w:rsid w:val="008A4023"/>
    <w:pPr>
      <w:spacing w:after="200" w:line="276" w:lineRule="auto"/>
      <w:ind w:left="720"/>
      <w:contextualSpacing/>
    </w:pPr>
    <w:rPr>
      <w:rFonts w:eastAsia="Calibri"/>
      <w:b/>
      <w:sz w:val="22"/>
      <w:szCs w:val="22"/>
      <w:lang w:val="el-GR" w:eastAsia="en-US"/>
    </w:rPr>
  </w:style>
  <w:style w:type="paragraph" w:customStyle="1" w:styleId="MTDisplayEquation">
    <w:name w:val="MTDisplayEquation"/>
    <w:basedOn w:val="a"/>
    <w:next w:val="a"/>
    <w:link w:val="MTDisplayEquationChar"/>
    <w:rsid w:val="001D61A4"/>
    <w:pPr>
      <w:tabs>
        <w:tab w:val="center" w:pos="4160"/>
        <w:tab w:val="right" w:pos="8320"/>
      </w:tabs>
    </w:pPr>
    <w:rPr>
      <w:lang w:val="x-none" w:eastAsia="x-none"/>
    </w:rPr>
  </w:style>
  <w:style w:type="character" w:customStyle="1" w:styleId="MTDisplayEquationChar">
    <w:name w:val="MTDisplayEquation Char"/>
    <w:link w:val="MTDisplayEquation"/>
    <w:rsid w:val="001D61A4"/>
    <w:rPr>
      <w:sz w:val="24"/>
      <w:szCs w:val="24"/>
      <w:lang w:bidi="ar-SA"/>
    </w:rPr>
  </w:style>
  <w:style w:type="paragraph" w:customStyle="1" w:styleId="Default">
    <w:name w:val="Default"/>
    <w:rsid w:val="00DE6569"/>
    <w:pPr>
      <w:autoSpaceDE w:val="0"/>
      <w:autoSpaceDN w:val="0"/>
      <w:adjustRightInd w:val="0"/>
    </w:pPr>
    <w:rPr>
      <w:color w:val="000000"/>
      <w:sz w:val="24"/>
      <w:szCs w:val="24"/>
    </w:rPr>
  </w:style>
  <w:style w:type="character" w:customStyle="1" w:styleId="MathematicaFormatStandardForm">
    <w:name w:val="MathematicaFormatStandardForm"/>
    <w:uiPriority w:val="99"/>
    <w:rsid w:val="00917659"/>
    <w:rPr>
      <w:rFonts w:ascii="Courier" w:hAnsi="Courier" w:cs="Courier"/>
    </w:rPr>
  </w:style>
  <w:style w:type="character" w:customStyle="1" w:styleId="2Char">
    <w:name w:val="Επικεφαλίδα 2 Char"/>
    <w:link w:val="2"/>
    <w:rsid w:val="009D5B86"/>
    <w:rPr>
      <w:rFonts w:ascii="Cambria" w:eastAsia="Times New Roman" w:hAnsi="Cambria" w:cs="Times New Roman"/>
      <w:color w:val="365F91"/>
      <w:sz w:val="26"/>
      <w:szCs w:val="26"/>
      <w:lang w:val="en-GB" w:eastAsia="en-GB"/>
    </w:rPr>
  </w:style>
  <w:style w:type="character" w:styleId="a9">
    <w:name w:val="Placeholder Text"/>
    <w:uiPriority w:val="99"/>
    <w:semiHidden/>
    <w:rsid w:val="006B523E"/>
    <w:rPr>
      <w:color w:val="808080"/>
    </w:rPr>
  </w:style>
  <w:style w:type="table" w:styleId="aa">
    <w:name w:val="Table Grid"/>
    <w:basedOn w:val="a1"/>
    <w:uiPriority w:val="59"/>
    <w:rsid w:val="00823C96"/>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qFormat/>
    <w:rsid w:val="00DC1BE8"/>
    <w:rPr>
      <w:b/>
      <w:bCs/>
    </w:rPr>
  </w:style>
  <w:style w:type="table" w:customStyle="1" w:styleId="GridTable1Light">
    <w:name w:val="Grid Table 1 Light"/>
    <w:basedOn w:val="a1"/>
    <w:uiPriority w:val="46"/>
    <w:rsid w:val="00B473FE"/>
    <w:rPr>
      <w:rFonts w:asciiTheme="minorHAnsi" w:eastAsiaTheme="minorHAnsi" w:hAnsiTheme="minorHAnsi" w:cstheme="minorBidi"/>
      <w:sz w:val="22"/>
      <w:szCs w:val="22"/>
      <w:lang w:val="en-GB"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ListParagraph1">
    <w:name w:val="List Paragraph1"/>
    <w:basedOn w:val="a"/>
    <w:uiPriority w:val="99"/>
    <w:qFormat/>
    <w:rsid w:val="00BF0E7E"/>
    <w:pPr>
      <w:ind w:left="720"/>
      <w:contextualSpacing/>
      <w:jc w:val="left"/>
    </w:pPr>
    <w:rPr>
      <w:lang w:val="el-GR" w:eastAsia="el-GR"/>
    </w:rPr>
  </w:style>
  <w:style w:type="character" w:customStyle="1" w:styleId="FootnoteCharacters">
    <w:name w:val="Footnote Characters"/>
    <w:rsid w:val="00BF0E7E"/>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756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oleObject" Target="embeddings/oleObject11.bin"/><Relationship Id="rId42" Type="http://schemas.openxmlformats.org/officeDocument/2006/relationships/image" Target="media/image18.wmf"/><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3.bin"/><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image" Target="media/image11.wmf"/><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udy.eap.gr/" TargetMode="External"/><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15.wmf"/><Relationship Id="rId40" Type="http://schemas.openxmlformats.org/officeDocument/2006/relationships/oleObject" Target="embeddings/oleObject14.bin"/><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8.bin"/><Relationship Id="rId36" Type="http://schemas.openxmlformats.org/officeDocument/2006/relationships/oleObject" Target="embeddings/oleObject12.bin"/><Relationship Id="rId10" Type="http://schemas.openxmlformats.org/officeDocument/2006/relationships/hyperlink" Target="http://study.eap.gr/" TargetMode="Externa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0.wmf"/><Relationship Id="rId30" Type="http://schemas.openxmlformats.org/officeDocument/2006/relationships/oleObject" Target="embeddings/oleObject9.bin"/><Relationship Id="rId35" Type="http://schemas.openxmlformats.org/officeDocument/2006/relationships/image" Target="media/image14.wmf"/><Relationship Id="rId43" Type="http://schemas.openxmlformats.org/officeDocument/2006/relationships/oleObject" Target="embeddings/oleObject15.bin"/><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BD159-0A44-41B4-BF78-314AE682C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2135</Words>
  <Characters>11532</Characters>
  <Application>Microsoft Office Word</Application>
  <DocSecurity>0</DocSecurity>
  <Lines>96</Lines>
  <Paragraphs>27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13640</CharactersWithSpaces>
  <SharedDoc>false</SharedDoc>
  <HLinks>
    <vt:vector size="12" baseType="variant">
      <vt:variant>
        <vt:i4>589834</vt:i4>
      </vt:variant>
      <vt:variant>
        <vt:i4>3</vt:i4>
      </vt:variant>
      <vt:variant>
        <vt:i4>0</vt:i4>
      </vt:variant>
      <vt:variant>
        <vt:i4>5</vt:i4>
      </vt:variant>
      <vt:variant>
        <vt:lpwstr>http://study.eap.gr/</vt:lpwstr>
      </vt:variant>
      <vt:variant>
        <vt:lpwstr/>
      </vt:variant>
      <vt:variant>
        <vt:i4>589834</vt:i4>
      </vt:variant>
      <vt:variant>
        <vt:i4>0</vt:i4>
      </vt:variant>
      <vt:variant>
        <vt:i4>0</vt:i4>
      </vt:variant>
      <vt:variant>
        <vt:i4>5</vt:i4>
      </vt:variant>
      <vt:variant>
        <vt:lpwstr>http://study.eap.gr/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ΝΙΚΟΛΑΟΣ ΣΙΤΣΟΓΛΟΥ</dc:creator>
  <cp:lastModifiedBy>ΝΙΚΟΛΑΟΣ ΣΙΤΣΟΓΛΟΥ</cp:lastModifiedBy>
  <cp:revision>2</cp:revision>
  <cp:lastPrinted>2017-04-15T07:30:00Z</cp:lastPrinted>
  <dcterms:created xsi:type="dcterms:W3CDTF">2017-04-15T23:32:00Z</dcterms:created>
  <dcterms:modified xsi:type="dcterms:W3CDTF">2017-04-15T23:32:00Z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